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879" w:rsidRDefault="00835EA2">
      <w:r>
        <w:rPr>
          <w:noProof/>
        </w:rPr>
        <w:drawing>
          <wp:anchor distT="0" distB="0" distL="114300" distR="114300" simplePos="0" relativeHeight="251660288" behindDoc="1" locked="0" layoutInCell="1" allowOverlap="1" wp14:anchorId="4600FCBB" wp14:editId="2EEC6F25">
            <wp:simplePos x="0" y="0"/>
            <wp:positionH relativeFrom="page">
              <wp:posOffset>140970</wp:posOffset>
            </wp:positionH>
            <wp:positionV relativeFrom="page">
              <wp:posOffset>168910</wp:posOffset>
            </wp:positionV>
            <wp:extent cx="7475220" cy="18561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87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134620</wp:posOffset>
            </wp:positionH>
            <wp:positionV relativeFrom="page">
              <wp:posOffset>168910</wp:posOffset>
            </wp:positionV>
            <wp:extent cx="7475220" cy="18561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879" w:rsidRPr="00E31879" w:rsidRDefault="00E31879" w:rsidP="00E31879"/>
    <w:p w:rsidR="00E31879" w:rsidRPr="00E31879" w:rsidRDefault="00E31879" w:rsidP="00E31879"/>
    <w:p w:rsidR="00E31879" w:rsidRDefault="00E31879" w:rsidP="00E31879"/>
    <w:p w:rsidR="00AB5F50" w:rsidRDefault="00E31879" w:rsidP="00E31879">
      <w:pPr>
        <w:spacing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  <w:r w:rsidRPr="00E31879">
        <w:rPr>
          <w:rFonts w:ascii="Arial" w:hAnsi="Arial" w:cs="Arial"/>
          <w:i/>
          <w:color w:val="FF0000"/>
          <w:sz w:val="28"/>
          <w:szCs w:val="28"/>
        </w:rPr>
        <w:t>Animal Care Charges</w:t>
      </w:r>
      <w:r w:rsidR="00E452D5">
        <w:rPr>
          <w:rFonts w:ascii="Arial" w:hAnsi="Arial" w:cs="Arial"/>
          <w:i/>
          <w:color w:val="FF0000"/>
          <w:sz w:val="28"/>
          <w:szCs w:val="28"/>
        </w:rPr>
        <w:t xml:space="preserve"> – Non RFUMS</w:t>
      </w:r>
    </w:p>
    <w:p w:rsidR="00E31879" w:rsidRDefault="00E31879" w:rsidP="00E31879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E31879">
        <w:rPr>
          <w:rFonts w:ascii="Arial" w:hAnsi="Arial" w:cs="Arial"/>
          <w:i/>
          <w:sz w:val="24"/>
          <w:szCs w:val="24"/>
        </w:rPr>
        <w:t xml:space="preserve">Revised Animal Care </w:t>
      </w:r>
      <w:r w:rsidR="008375FC">
        <w:rPr>
          <w:rFonts w:ascii="Arial" w:hAnsi="Arial" w:cs="Arial"/>
          <w:i/>
          <w:sz w:val="24"/>
          <w:szCs w:val="24"/>
        </w:rPr>
        <w:t xml:space="preserve">Charges EFFECTIVE </w:t>
      </w:r>
      <w:r w:rsidR="00B75831">
        <w:rPr>
          <w:rFonts w:ascii="Arial" w:hAnsi="Arial" w:cs="Arial"/>
          <w:i/>
          <w:sz w:val="24"/>
          <w:szCs w:val="24"/>
        </w:rPr>
        <w:t>July 1 202</w:t>
      </w:r>
      <w:r w:rsidR="00F23347">
        <w:rPr>
          <w:rFonts w:ascii="Arial" w:hAnsi="Arial" w:cs="Arial"/>
          <w:i/>
          <w:sz w:val="24"/>
          <w:szCs w:val="24"/>
        </w:rPr>
        <w:t>6</w:t>
      </w:r>
    </w:p>
    <w:p w:rsidR="00E31879" w:rsidRDefault="00E31879" w:rsidP="00E31879">
      <w:pPr>
        <w:spacing w:line="240" w:lineRule="auto"/>
        <w:rPr>
          <w:rFonts w:ascii="Arial" w:hAnsi="Arial" w:cs="Arial"/>
          <w:i/>
          <w:sz w:val="24"/>
          <w:szCs w:val="24"/>
        </w:rPr>
      </w:pPr>
    </w:p>
    <w:p w:rsidR="00E31879" w:rsidRDefault="00E31879" w:rsidP="00E31879">
      <w:pPr>
        <w:spacing w:line="240" w:lineRule="auto"/>
        <w:rPr>
          <w:rFonts w:ascii="Arial" w:hAnsi="Arial" w:cs="Arial"/>
          <w:color w:val="FF0000"/>
          <w:u w:val="single"/>
        </w:rPr>
      </w:pPr>
      <w:r w:rsidRPr="00F802F6">
        <w:rPr>
          <w:rFonts w:ascii="Arial" w:hAnsi="Arial" w:cs="Arial"/>
          <w:color w:val="FF0000"/>
          <w:u w:val="single"/>
        </w:rPr>
        <w:t>Rodent (Daily, Per Cage)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="002C572E">
        <w:rPr>
          <w:rFonts w:ascii="Arial" w:hAnsi="Arial" w:cs="Arial"/>
          <w:color w:val="FF0000"/>
        </w:rPr>
        <w:tab/>
      </w:r>
      <w:r w:rsidR="002C572E"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  <w:u w:val="single"/>
        </w:rPr>
        <w:t>Per Diem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Rat Conventional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Single Housed Rats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E452D5">
        <w:rPr>
          <w:rFonts w:ascii="Arial" w:hAnsi="Arial" w:cs="Arial"/>
        </w:rPr>
        <w:t>$</w:t>
      </w:r>
      <w:r w:rsidR="00B75831">
        <w:rPr>
          <w:rFonts w:ascii="Arial" w:hAnsi="Arial" w:cs="Arial"/>
        </w:rPr>
        <w:t>2.</w:t>
      </w:r>
      <w:r w:rsidR="00F23347">
        <w:rPr>
          <w:rFonts w:ascii="Arial" w:hAnsi="Arial" w:cs="Arial"/>
        </w:rPr>
        <w:t>83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Group Housed Rats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E452D5">
        <w:rPr>
          <w:rFonts w:ascii="Arial" w:hAnsi="Arial" w:cs="Arial"/>
        </w:rPr>
        <w:t>$</w:t>
      </w:r>
      <w:r w:rsidR="00F23347">
        <w:rPr>
          <w:rFonts w:ascii="Arial" w:hAnsi="Arial" w:cs="Arial"/>
        </w:rPr>
        <w:t>5.03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Mouse Sterile / Microisolator</w:t>
      </w:r>
    </w:p>
    <w:p w:rsidR="00E31879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Single Housed Mouse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E452D5">
        <w:rPr>
          <w:rFonts w:ascii="Arial" w:hAnsi="Arial" w:cs="Arial"/>
        </w:rPr>
        <w:t>$1.</w:t>
      </w:r>
      <w:r w:rsidR="00F23347">
        <w:rPr>
          <w:rFonts w:ascii="Arial" w:hAnsi="Arial" w:cs="Arial"/>
        </w:rPr>
        <w:t>92</w:t>
      </w:r>
    </w:p>
    <w:p w:rsidR="00E31879" w:rsidRPr="00F23347" w:rsidRDefault="00E31879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Group Housed Mice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E452D5">
        <w:rPr>
          <w:rFonts w:ascii="Arial" w:hAnsi="Arial" w:cs="Arial"/>
        </w:rPr>
        <w:t>$2.</w:t>
      </w:r>
      <w:r w:rsidR="00F23347">
        <w:rPr>
          <w:rFonts w:ascii="Arial" w:hAnsi="Arial" w:cs="Arial"/>
        </w:rPr>
        <w:t>54</w:t>
      </w:r>
    </w:p>
    <w:p w:rsidR="00F802F6" w:rsidRDefault="00F802F6" w:rsidP="00E31879">
      <w:pPr>
        <w:spacing w:line="240" w:lineRule="auto"/>
        <w:rPr>
          <w:rFonts w:ascii="Arial" w:hAnsi="Arial" w:cs="Arial"/>
          <w:color w:val="FF0000"/>
          <w:u w:val="single"/>
        </w:rPr>
      </w:pPr>
      <w:r w:rsidRPr="00F802F6">
        <w:rPr>
          <w:rFonts w:ascii="Arial" w:hAnsi="Arial" w:cs="Arial"/>
          <w:color w:val="FF0000"/>
          <w:u w:val="single"/>
        </w:rPr>
        <w:t>Large Animals (Daily, Per Animal)</w:t>
      </w:r>
    </w:p>
    <w:p w:rsidR="00A0591E" w:rsidRDefault="00F802F6" w:rsidP="00A0591E">
      <w:pPr>
        <w:tabs>
          <w:tab w:val="left" w:pos="5773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Swine</w:t>
      </w:r>
      <w:r w:rsidR="00A0591E">
        <w:rPr>
          <w:rFonts w:ascii="Arial" w:hAnsi="Arial" w:cs="Arial"/>
        </w:rPr>
        <w:t xml:space="preserve"> Group</w:t>
      </w:r>
      <w:r w:rsidR="00E452D5">
        <w:rPr>
          <w:rFonts w:ascii="Arial" w:hAnsi="Arial" w:cs="Arial"/>
        </w:rPr>
        <w:tab/>
        <w:t>$</w:t>
      </w:r>
      <w:r w:rsidR="000E7F5A">
        <w:rPr>
          <w:rFonts w:ascii="Arial" w:hAnsi="Arial" w:cs="Arial"/>
        </w:rPr>
        <w:t>4</w:t>
      </w:r>
      <w:r w:rsidR="00F23347">
        <w:rPr>
          <w:rFonts w:ascii="Arial" w:hAnsi="Arial" w:cs="Arial"/>
        </w:rPr>
        <w:t>1.17</w:t>
      </w:r>
    </w:p>
    <w:p w:rsidR="00F802F6" w:rsidRDefault="00A0591E" w:rsidP="00E3187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Swine Single Housed</w:t>
      </w:r>
      <w:r w:rsidR="00F802F6">
        <w:rPr>
          <w:rFonts w:ascii="Arial" w:hAnsi="Arial" w:cs="Arial"/>
        </w:rPr>
        <w:tab/>
      </w:r>
      <w:r w:rsidR="00F802F6">
        <w:rPr>
          <w:rFonts w:ascii="Arial" w:hAnsi="Arial" w:cs="Arial"/>
        </w:rPr>
        <w:tab/>
      </w:r>
      <w:r w:rsidR="00F802F6">
        <w:rPr>
          <w:rFonts w:ascii="Arial" w:hAnsi="Arial" w:cs="Arial"/>
        </w:rPr>
        <w:tab/>
      </w:r>
      <w:r w:rsidR="00F802F6">
        <w:rPr>
          <w:rFonts w:ascii="Arial" w:hAnsi="Arial" w:cs="Arial"/>
        </w:rPr>
        <w:tab/>
      </w:r>
      <w:r w:rsidR="00F802F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452D5">
        <w:rPr>
          <w:rFonts w:ascii="Arial" w:hAnsi="Arial" w:cs="Arial"/>
        </w:rPr>
        <w:t>$</w:t>
      </w:r>
      <w:r w:rsidR="00B75831">
        <w:rPr>
          <w:rFonts w:ascii="Arial" w:hAnsi="Arial" w:cs="Arial"/>
        </w:rPr>
        <w:t>4</w:t>
      </w:r>
      <w:r w:rsidR="00F23347">
        <w:rPr>
          <w:rFonts w:ascii="Arial" w:hAnsi="Arial" w:cs="Arial"/>
        </w:rPr>
        <w:t>4.67</w:t>
      </w:r>
    </w:p>
    <w:p w:rsidR="00F802F6" w:rsidRDefault="00F802F6" w:rsidP="00E31879">
      <w:pPr>
        <w:spacing w:line="240" w:lineRule="auto"/>
        <w:rPr>
          <w:rFonts w:ascii="Arial" w:hAnsi="Arial" w:cs="Arial"/>
          <w:color w:val="FF0000"/>
          <w:u w:val="single"/>
        </w:rPr>
      </w:pPr>
      <w:r w:rsidRPr="00F802F6">
        <w:rPr>
          <w:rFonts w:ascii="Arial" w:hAnsi="Arial" w:cs="Arial"/>
          <w:color w:val="FF0000"/>
          <w:u w:val="single"/>
        </w:rPr>
        <w:t>Per Diem Charges</w:t>
      </w:r>
    </w:p>
    <w:p w:rsid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Prices Above Include:</w:t>
      </w:r>
    </w:p>
    <w:p w:rsid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1.  Two daily observation checks and husbandry of animals on a 365 day schedule.</w:t>
      </w:r>
    </w:p>
    <w:p w:rsid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2.  Animal housing rooms supplied with sharps containers, digital scale, PPE and paper towels.</w:t>
      </w:r>
    </w:p>
    <w:p w:rsid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3.  Serology testing performed quarterly.</w:t>
      </w:r>
    </w:p>
    <w:p w:rsidR="00F802F6" w:rsidRPr="00A12439" w:rsidRDefault="00F802F6" w:rsidP="00F802F6">
      <w:pPr>
        <w:spacing w:after="0" w:line="240" w:lineRule="auto"/>
        <w:rPr>
          <w:rFonts w:ascii="Arial" w:hAnsi="Arial" w:cs="Arial"/>
          <w:i/>
          <w:color w:val="1F497D" w:themeColor="text2"/>
          <w:sz w:val="18"/>
          <w:szCs w:val="18"/>
        </w:rPr>
      </w:pPr>
      <w:r w:rsidRPr="00A12439">
        <w:rPr>
          <w:rFonts w:ascii="Arial" w:hAnsi="Arial" w:cs="Arial"/>
          <w:i/>
          <w:color w:val="1F497D" w:themeColor="text2"/>
          <w:sz w:val="20"/>
          <w:szCs w:val="20"/>
        </w:rPr>
        <w:t xml:space="preserve">         </w:t>
      </w:r>
      <w:r w:rsidRPr="00A12439">
        <w:rPr>
          <w:rFonts w:ascii="Arial" w:hAnsi="Arial" w:cs="Arial"/>
          <w:i/>
          <w:color w:val="1F497D" w:themeColor="text2"/>
          <w:sz w:val="18"/>
          <w:szCs w:val="18"/>
        </w:rPr>
        <w:t>Please note that any special request or additional care requested above the standard housing</w:t>
      </w:r>
    </w:p>
    <w:p w:rsidR="00F802F6" w:rsidRPr="00A12439" w:rsidRDefault="00F802F6" w:rsidP="00F802F6">
      <w:pPr>
        <w:spacing w:after="0" w:line="240" w:lineRule="auto"/>
        <w:rPr>
          <w:rFonts w:ascii="Arial" w:hAnsi="Arial" w:cs="Arial"/>
          <w:i/>
          <w:color w:val="1F497D" w:themeColor="text2"/>
          <w:sz w:val="18"/>
          <w:szCs w:val="18"/>
        </w:rPr>
      </w:pPr>
      <w:r w:rsidRPr="00A12439">
        <w:rPr>
          <w:rFonts w:ascii="Arial" w:hAnsi="Arial" w:cs="Arial"/>
          <w:i/>
          <w:color w:val="1F497D" w:themeColor="text2"/>
          <w:sz w:val="18"/>
          <w:szCs w:val="18"/>
        </w:rPr>
        <w:t xml:space="preserve">                   and standard procedures not listed here may be subject to Additional Charges.</w:t>
      </w:r>
    </w:p>
    <w:p w:rsidR="00F802F6" w:rsidRPr="00F802F6" w:rsidRDefault="00F802F6" w:rsidP="00E31879">
      <w:pPr>
        <w:spacing w:line="240" w:lineRule="auto"/>
        <w:rPr>
          <w:rFonts w:ascii="Arial" w:hAnsi="Arial" w:cs="Arial"/>
          <w:sz w:val="20"/>
          <w:szCs w:val="20"/>
        </w:rPr>
      </w:pPr>
    </w:p>
    <w:p w:rsidR="00E31879" w:rsidRDefault="00E31879" w:rsidP="00E31879">
      <w:pPr>
        <w:spacing w:line="240" w:lineRule="auto"/>
        <w:rPr>
          <w:rFonts w:ascii="Arial" w:hAnsi="Arial" w:cs="Arial"/>
        </w:rPr>
      </w:pPr>
    </w:p>
    <w:p w:rsidR="00E31879" w:rsidRPr="00E31879" w:rsidRDefault="00E31879" w:rsidP="00E31879">
      <w:pPr>
        <w:spacing w:line="240" w:lineRule="auto"/>
        <w:rPr>
          <w:rFonts w:ascii="Arial" w:hAnsi="Arial" w:cs="Arial"/>
        </w:rPr>
      </w:pPr>
    </w:p>
    <w:p w:rsidR="00F802F6" w:rsidRDefault="00F802F6" w:rsidP="00E31879">
      <w:pPr>
        <w:spacing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</w:p>
    <w:p w:rsidR="00F802F6" w:rsidRPr="00F802F6" w:rsidRDefault="00835EA2" w:rsidP="00F802F6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4AEE4DD" wp14:editId="048ED259">
            <wp:simplePos x="0" y="0"/>
            <wp:positionH relativeFrom="page">
              <wp:align>center</wp:align>
            </wp:positionH>
            <wp:positionV relativeFrom="page">
              <wp:posOffset>111760</wp:posOffset>
            </wp:positionV>
            <wp:extent cx="7475220" cy="18561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2F6" w:rsidRDefault="00F802F6" w:rsidP="00F802F6">
      <w:pPr>
        <w:rPr>
          <w:rFonts w:ascii="Arial" w:hAnsi="Arial" w:cs="Arial"/>
          <w:sz w:val="28"/>
          <w:szCs w:val="28"/>
        </w:rPr>
      </w:pPr>
    </w:p>
    <w:p w:rsidR="00835EA2" w:rsidRDefault="00835EA2" w:rsidP="00F802F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E31879" w:rsidRPr="00A12439" w:rsidRDefault="00F802F6" w:rsidP="00F802F6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A12439">
        <w:rPr>
          <w:rFonts w:ascii="Arial" w:hAnsi="Arial" w:cs="Arial"/>
          <w:color w:val="FF0000"/>
          <w:sz w:val="28"/>
          <w:szCs w:val="28"/>
        </w:rPr>
        <w:t>Additional Charges</w:t>
      </w:r>
    </w:p>
    <w:p w:rsidR="00F802F6" w:rsidRPr="002C572E" w:rsidRDefault="00F802F6" w:rsidP="00F802F6">
      <w:pPr>
        <w:jc w:val="center"/>
        <w:rPr>
          <w:rFonts w:ascii="Arial" w:hAnsi="Arial" w:cs="Arial"/>
          <w:i/>
          <w:sz w:val="24"/>
          <w:szCs w:val="24"/>
        </w:rPr>
      </w:pPr>
      <w:r w:rsidRPr="002C572E">
        <w:rPr>
          <w:rFonts w:ascii="Arial" w:hAnsi="Arial" w:cs="Arial"/>
          <w:i/>
          <w:sz w:val="24"/>
          <w:szCs w:val="24"/>
        </w:rPr>
        <w:t>R</w:t>
      </w:r>
      <w:r w:rsidR="00A12439" w:rsidRPr="002C572E">
        <w:rPr>
          <w:rFonts w:ascii="Arial" w:hAnsi="Arial" w:cs="Arial"/>
          <w:i/>
          <w:sz w:val="24"/>
          <w:szCs w:val="24"/>
        </w:rPr>
        <w:t xml:space="preserve">evised Animal Care </w:t>
      </w:r>
      <w:r w:rsidR="008375FC">
        <w:rPr>
          <w:rFonts w:ascii="Arial" w:hAnsi="Arial" w:cs="Arial"/>
          <w:i/>
          <w:sz w:val="24"/>
          <w:szCs w:val="24"/>
        </w:rPr>
        <w:t xml:space="preserve">Charges EFFECTIVE </w:t>
      </w:r>
      <w:r w:rsidR="00B75831">
        <w:rPr>
          <w:rFonts w:ascii="Arial" w:hAnsi="Arial" w:cs="Arial"/>
          <w:i/>
          <w:sz w:val="24"/>
          <w:szCs w:val="24"/>
        </w:rPr>
        <w:t>July 1 202</w:t>
      </w:r>
      <w:r w:rsidR="00F23347">
        <w:rPr>
          <w:rFonts w:ascii="Arial" w:hAnsi="Arial" w:cs="Arial"/>
          <w:i/>
          <w:sz w:val="24"/>
          <w:szCs w:val="24"/>
        </w:rPr>
        <w:t>6</w:t>
      </w:r>
    </w:p>
    <w:p w:rsidR="00A12439" w:rsidRDefault="00A12439" w:rsidP="00A12439">
      <w:pPr>
        <w:rPr>
          <w:rFonts w:ascii="Arial" w:hAnsi="Arial" w:cs="Arial"/>
          <w:color w:val="1F497D" w:themeColor="text2"/>
          <w:u w:val="single"/>
        </w:rPr>
      </w:pPr>
      <w:r w:rsidRPr="00A12439">
        <w:rPr>
          <w:rFonts w:ascii="Arial" w:hAnsi="Arial" w:cs="Arial"/>
          <w:color w:val="1F497D" w:themeColor="text2"/>
          <w:u w:val="single"/>
        </w:rPr>
        <w:t>Animal Order Charges (Per New Order)</w:t>
      </w:r>
      <w:r>
        <w:rPr>
          <w:rFonts w:ascii="Arial" w:hAnsi="Arial" w:cs="Arial"/>
          <w:color w:val="1F497D" w:themeColor="text2"/>
        </w:rPr>
        <w:tab/>
      </w:r>
      <w:r w:rsidR="002C572E">
        <w:rPr>
          <w:rFonts w:ascii="Arial" w:hAnsi="Arial" w:cs="Arial"/>
          <w:color w:val="1F497D" w:themeColor="text2"/>
        </w:rPr>
        <w:tab/>
      </w:r>
      <w:r w:rsidR="002C572E"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  <w:u w:val="single"/>
        </w:rPr>
        <w:t>Price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Procurement Fee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A0591E">
        <w:rPr>
          <w:rFonts w:ascii="Arial" w:hAnsi="Arial" w:cs="Arial"/>
        </w:rPr>
        <w:t>$</w:t>
      </w:r>
      <w:r w:rsidR="000E7F5A">
        <w:rPr>
          <w:rFonts w:ascii="Arial" w:hAnsi="Arial" w:cs="Arial"/>
        </w:rPr>
        <w:t>6</w:t>
      </w:r>
      <w:r w:rsidR="00F23347">
        <w:rPr>
          <w:rFonts w:ascii="Arial" w:hAnsi="Arial" w:cs="Arial"/>
        </w:rPr>
        <w:t>2.75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RUSH Fee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E452D5">
        <w:rPr>
          <w:rFonts w:ascii="Arial" w:hAnsi="Arial" w:cs="Arial"/>
        </w:rPr>
        <w:t>$</w:t>
      </w:r>
      <w:r w:rsidR="0043337B">
        <w:rPr>
          <w:rFonts w:ascii="Arial" w:hAnsi="Arial" w:cs="Arial"/>
        </w:rPr>
        <w:t>2</w:t>
      </w:r>
      <w:r w:rsidR="000E7F5A">
        <w:rPr>
          <w:rFonts w:ascii="Arial" w:hAnsi="Arial" w:cs="Arial"/>
        </w:rPr>
        <w:t>1</w:t>
      </w:r>
      <w:r w:rsidR="00F23347">
        <w:rPr>
          <w:rFonts w:ascii="Arial" w:hAnsi="Arial" w:cs="Arial"/>
        </w:rPr>
        <w:t>9.67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Export, Domestic Fee*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E452D5">
        <w:rPr>
          <w:rFonts w:ascii="Arial" w:hAnsi="Arial" w:cs="Arial"/>
        </w:rPr>
        <w:t>$</w:t>
      </w:r>
      <w:r w:rsidR="000E7F5A">
        <w:rPr>
          <w:rFonts w:ascii="Arial" w:hAnsi="Arial" w:cs="Arial"/>
        </w:rPr>
        <w:t>20</w:t>
      </w:r>
      <w:r w:rsidR="00F23347">
        <w:rPr>
          <w:rFonts w:ascii="Arial" w:hAnsi="Arial" w:cs="Arial"/>
        </w:rPr>
        <w:t>5.12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Import Fee*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E452D5">
        <w:rPr>
          <w:rFonts w:ascii="Arial" w:hAnsi="Arial" w:cs="Arial"/>
        </w:rPr>
        <w:t>$</w:t>
      </w:r>
      <w:r w:rsidR="000E7F5A">
        <w:rPr>
          <w:rFonts w:ascii="Arial" w:hAnsi="Arial" w:cs="Arial"/>
        </w:rPr>
        <w:t>20</w:t>
      </w:r>
      <w:r w:rsidR="00F23347">
        <w:rPr>
          <w:rFonts w:ascii="Arial" w:hAnsi="Arial" w:cs="Arial"/>
        </w:rPr>
        <w:t>9.19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Change / Cancel Order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E452D5">
        <w:rPr>
          <w:rFonts w:ascii="Arial" w:hAnsi="Arial" w:cs="Arial"/>
        </w:rPr>
        <w:t>$</w:t>
      </w:r>
      <w:r w:rsidR="00F23347">
        <w:rPr>
          <w:rFonts w:ascii="Arial" w:hAnsi="Arial" w:cs="Arial"/>
        </w:rPr>
        <w:t>38.68</w:t>
      </w:r>
    </w:p>
    <w:p w:rsidR="00A12439" w:rsidRDefault="00A12439" w:rsidP="00A12439">
      <w:pPr>
        <w:rPr>
          <w:rFonts w:ascii="Arial" w:hAnsi="Arial" w:cs="Arial"/>
          <w:color w:val="1F497D" w:themeColor="text2"/>
          <w:sz w:val="18"/>
          <w:szCs w:val="18"/>
        </w:rPr>
      </w:pPr>
      <w:r w:rsidRPr="00A12439">
        <w:rPr>
          <w:rFonts w:ascii="Arial" w:hAnsi="Arial" w:cs="Arial"/>
          <w:color w:val="1F497D" w:themeColor="text2"/>
          <w:sz w:val="18"/>
          <w:szCs w:val="18"/>
        </w:rPr>
        <w:t xml:space="preserve">Important Note:  BRF </w:t>
      </w:r>
      <w:r w:rsidRPr="00C979C6">
        <w:rPr>
          <w:rFonts w:ascii="Arial" w:hAnsi="Arial" w:cs="Arial"/>
          <w:color w:val="FF0000"/>
          <w:sz w:val="18"/>
          <w:szCs w:val="18"/>
          <w:u w:val="single"/>
        </w:rPr>
        <w:t>MUST</w:t>
      </w:r>
      <w:r w:rsidRPr="00A12439">
        <w:rPr>
          <w:rFonts w:ascii="Arial" w:hAnsi="Arial" w:cs="Arial"/>
          <w:color w:val="1F497D" w:themeColor="text2"/>
          <w:sz w:val="18"/>
          <w:szCs w:val="18"/>
        </w:rPr>
        <w:t xml:space="preserve"> receive animal orders by </w:t>
      </w:r>
      <w:r w:rsidR="00C979C6" w:rsidRPr="00C979C6">
        <w:rPr>
          <w:rFonts w:ascii="Arial" w:hAnsi="Arial" w:cs="Arial"/>
          <w:color w:val="FF0000"/>
          <w:sz w:val="18"/>
          <w:szCs w:val="18"/>
        </w:rPr>
        <w:t>11 a.m.</w:t>
      </w:r>
      <w:r w:rsidRPr="00C979C6">
        <w:rPr>
          <w:rFonts w:ascii="Arial" w:hAnsi="Arial" w:cs="Arial"/>
          <w:color w:val="FF0000"/>
          <w:sz w:val="18"/>
          <w:szCs w:val="18"/>
        </w:rPr>
        <w:t xml:space="preserve"> Thursday for delivery the following week</w:t>
      </w:r>
      <w:r>
        <w:rPr>
          <w:rFonts w:ascii="Arial" w:hAnsi="Arial" w:cs="Arial"/>
          <w:color w:val="1F497D" w:themeColor="text2"/>
        </w:rPr>
        <w:t xml:space="preserve">.  </w:t>
      </w:r>
      <w:r w:rsidRPr="00A12439">
        <w:rPr>
          <w:rFonts w:ascii="Arial" w:hAnsi="Arial" w:cs="Arial"/>
          <w:color w:val="1F497D" w:themeColor="text2"/>
          <w:sz w:val="18"/>
          <w:szCs w:val="18"/>
        </w:rPr>
        <w:t>Orders placed after that time for delivery the following week will be charged the RUSH Fee instead of th</w:t>
      </w:r>
      <w:r>
        <w:rPr>
          <w:rFonts w:ascii="Arial" w:hAnsi="Arial" w:cs="Arial"/>
          <w:color w:val="1F497D" w:themeColor="text2"/>
          <w:sz w:val="18"/>
          <w:szCs w:val="18"/>
        </w:rPr>
        <w:t>e Procurement Fee.</w:t>
      </w:r>
    </w:p>
    <w:p w:rsidR="00A12439" w:rsidRDefault="00A12439" w:rsidP="00A12439">
      <w:pPr>
        <w:rPr>
          <w:rFonts w:ascii="Arial" w:hAnsi="Arial" w:cs="Arial"/>
          <w:sz w:val="18"/>
          <w:szCs w:val="18"/>
        </w:rPr>
      </w:pPr>
      <w:r w:rsidRPr="00A12439">
        <w:rPr>
          <w:rFonts w:ascii="Arial" w:hAnsi="Arial" w:cs="Arial"/>
          <w:i/>
          <w:sz w:val="18"/>
          <w:szCs w:val="18"/>
        </w:rPr>
        <w:t>*Price per imported shipment, does not include courier fees</w:t>
      </w:r>
      <w:r>
        <w:rPr>
          <w:rFonts w:ascii="Arial" w:hAnsi="Arial" w:cs="Arial"/>
          <w:sz w:val="18"/>
          <w:szCs w:val="18"/>
        </w:rPr>
        <w:t>.</w:t>
      </w:r>
    </w:p>
    <w:p w:rsidR="00A12439" w:rsidRDefault="00A12439" w:rsidP="00A12439">
      <w:pPr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  <w:u w:val="single"/>
        </w:rPr>
        <w:t>Service Charges</w:t>
      </w: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</w:rPr>
        <w:tab/>
      </w:r>
      <w:r w:rsidR="002C572E">
        <w:rPr>
          <w:rFonts w:ascii="Arial" w:hAnsi="Arial" w:cs="Arial"/>
          <w:color w:val="1F497D" w:themeColor="text2"/>
        </w:rPr>
        <w:tab/>
      </w:r>
      <w:r w:rsidR="002C572E">
        <w:rPr>
          <w:rFonts w:ascii="Arial" w:hAnsi="Arial" w:cs="Arial"/>
          <w:color w:val="1F497D" w:themeColor="text2"/>
        </w:rPr>
        <w:tab/>
      </w:r>
      <w:r>
        <w:rPr>
          <w:rFonts w:ascii="Arial" w:hAnsi="Arial" w:cs="Arial"/>
          <w:color w:val="1F497D" w:themeColor="text2"/>
          <w:u w:val="single"/>
        </w:rPr>
        <w:t>Price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Guillotine Sharpening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>
        <w:rPr>
          <w:rFonts w:ascii="Arial" w:hAnsi="Arial" w:cs="Arial"/>
        </w:rPr>
        <w:t>Call for Price</w:t>
      </w:r>
    </w:p>
    <w:p w:rsidR="00A12439" w:rsidRDefault="00A12439" w:rsidP="00A12439">
      <w:pPr>
        <w:rPr>
          <w:rFonts w:ascii="Arial" w:hAnsi="Arial" w:cs="Arial"/>
        </w:rPr>
      </w:pPr>
      <w:r>
        <w:rPr>
          <w:rFonts w:ascii="Arial" w:hAnsi="Arial" w:cs="Arial"/>
        </w:rPr>
        <w:t>Vaporizer Maintenance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>
        <w:rPr>
          <w:rFonts w:ascii="Arial" w:hAnsi="Arial" w:cs="Arial"/>
        </w:rPr>
        <w:t>Call for Price</w:t>
      </w:r>
    </w:p>
    <w:p w:rsidR="00A12439" w:rsidRDefault="00A12439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Room Key Service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>
        <w:rPr>
          <w:rFonts w:ascii="Arial" w:hAnsi="Arial" w:cs="Arial"/>
        </w:rPr>
        <w:t>Per Security Price</w:t>
      </w:r>
    </w:p>
    <w:p w:rsidR="00A12439" w:rsidRDefault="00A12439" w:rsidP="00A1243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(Note:  New room key will be charged to the investigators discretionary account)</w:t>
      </w:r>
    </w:p>
    <w:p w:rsidR="00A12439" w:rsidRDefault="00A12439" w:rsidP="00A12439">
      <w:pPr>
        <w:spacing w:after="0"/>
        <w:rPr>
          <w:rFonts w:ascii="Arial" w:hAnsi="Arial" w:cs="Arial"/>
          <w:sz w:val="18"/>
          <w:szCs w:val="18"/>
        </w:rPr>
      </w:pPr>
    </w:p>
    <w:p w:rsidR="00A12439" w:rsidRDefault="00A12439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Anesthesia Machine Rental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2C572E">
        <w:rPr>
          <w:rFonts w:ascii="Arial" w:hAnsi="Arial" w:cs="Arial"/>
        </w:rPr>
        <w:tab/>
      </w:r>
      <w:r w:rsidR="00852C23">
        <w:rPr>
          <w:rFonts w:ascii="Arial" w:hAnsi="Arial" w:cs="Arial"/>
        </w:rPr>
        <w:t>$</w:t>
      </w:r>
      <w:r w:rsidR="00B75831">
        <w:rPr>
          <w:rFonts w:ascii="Arial" w:hAnsi="Arial" w:cs="Arial"/>
        </w:rPr>
        <w:t>4</w:t>
      </w:r>
      <w:r w:rsidR="00F23347">
        <w:rPr>
          <w:rFonts w:ascii="Arial" w:hAnsi="Arial" w:cs="Arial"/>
        </w:rPr>
        <w:t>3.11</w:t>
      </w:r>
      <w:r>
        <w:rPr>
          <w:rFonts w:ascii="Arial" w:hAnsi="Arial" w:cs="Arial"/>
        </w:rPr>
        <w:t xml:space="preserve"> (per half day)</w:t>
      </w:r>
    </w:p>
    <w:p w:rsidR="002C572E" w:rsidRPr="002C572E" w:rsidRDefault="00A12439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(Price includes: Oxygen, </w:t>
      </w:r>
      <w:r w:rsidR="00A0591E">
        <w:rPr>
          <w:rFonts w:ascii="Arial" w:hAnsi="Arial" w:cs="Arial"/>
          <w:sz w:val="18"/>
          <w:szCs w:val="18"/>
        </w:rPr>
        <w:t>Isoflurane</w:t>
      </w:r>
      <w:r>
        <w:rPr>
          <w:rFonts w:ascii="Arial" w:hAnsi="Arial" w:cs="Arial"/>
          <w:sz w:val="18"/>
          <w:szCs w:val="18"/>
        </w:rPr>
        <w:t>, and</w:t>
      </w:r>
      <w:r w:rsidR="00EE7CBC">
        <w:rPr>
          <w:rFonts w:ascii="Arial" w:hAnsi="Arial" w:cs="Arial"/>
          <w:sz w:val="18"/>
          <w:szCs w:val="18"/>
        </w:rPr>
        <w:t xml:space="preserve"> Charcoal Filters)</w:t>
      </w:r>
      <w:r w:rsidR="002C572E">
        <w:rPr>
          <w:rFonts w:ascii="Arial" w:hAnsi="Arial" w:cs="Arial"/>
          <w:sz w:val="18"/>
          <w:szCs w:val="18"/>
        </w:rPr>
        <w:tab/>
      </w:r>
      <w:r w:rsidR="002C572E">
        <w:rPr>
          <w:rFonts w:ascii="Arial" w:hAnsi="Arial" w:cs="Arial"/>
          <w:sz w:val="18"/>
          <w:szCs w:val="18"/>
        </w:rPr>
        <w:tab/>
      </w:r>
      <w:r w:rsidR="00852C23">
        <w:rPr>
          <w:rFonts w:ascii="Arial" w:hAnsi="Arial" w:cs="Arial"/>
        </w:rPr>
        <w:t>$</w:t>
      </w:r>
      <w:r w:rsidR="00B75831">
        <w:rPr>
          <w:rFonts w:ascii="Arial" w:hAnsi="Arial" w:cs="Arial"/>
        </w:rPr>
        <w:t>6</w:t>
      </w:r>
      <w:r w:rsidR="00F23347">
        <w:rPr>
          <w:rFonts w:ascii="Arial" w:hAnsi="Arial" w:cs="Arial"/>
        </w:rPr>
        <w:t>4.65</w:t>
      </w:r>
      <w:r w:rsidR="002C572E">
        <w:rPr>
          <w:rFonts w:ascii="Arial" w:hAnsi="Arial" w:cs="Arial"/>
        </w:rPr>
        <w:t xml:space="preserve"> (per full day)</w:t>
      </w:r>
    </w:p>
    <w:p w:rsidR="002C572E" w:rsidRDefault="00A12439" w:rsidP="00A1243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2C572E" w:rsidRDefault="00A0591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Euthanasia Rodent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52C23">
        <w:rPr>
          <w:rFonts w:ascii="Arial" w:hAnsi="Arial" w:cs="Arial"/>
        </w:rPr>
        <w:t>$</w:t>
      </w:r>
      <w:r w:rsidR="00905600">
        <w:rPr>
          <w:rFonts w:ascii="Arial" w:hAnsi="Arial" w:cs="Arial"/>
        </w:rPr>
        <w:t>10</w:t>
      </w:r>
      <w:r w:rsidR="00F23347">
        <w:rPr>
          <w:rFonts w:ascii="Arial" w:hAnsi="Arial" w:cs="Arial"/>
        </w:rPr>
        <w:t>4.61</w:t>
      </w:r>
    </w:p>
    <w:p w:rsidR="002C572E" w:rsidRDefault="002C572E" w:rsidP="00A12439">
      <w:pPr>
        <w:spacing w:after="0"/>
        <w:rPr>
          <w:rFonts w:ascii="Arial" w:hAnsi="Arial" w:cs="Arial"/>
        </w:rPr>
      </w:pPr>
    </w:p>
    <w:p w:rsidR="002C572E" w:rsidRDefault="002C572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Separation / W</w:t>
      </w:r>
      <w:r w:rsidR="00A0591E">
        <w:rPr>
          <w:rFonts w:ascii="Arial" w:hAnsi="Arial" w:cs="Arial"/>
        </w:rPr>
        <w:t>ean</w:t>
      </w:r>
      <w:r w:rsidR="00852C23">
        <w:rPr>
          <w:rFonts w:ascii="Arial" w:hAnsi="Arial" w:cs="Arial"/>
        </w:rPr>
        <w:t>ing Due to Overcrowding</w:t>
      </w:r>
      <w:r w:rsidR="00852C23">
        <w:rPr>
          <w:rFonts w:ascii="Arial" w:hAnsi="Arial" w:cs="Arial"/>
        </w:rPr>
        <w:tab/>
      </w:r>
      <w:r w:rsidR="00852C23">
        <w:rPr>
          <w:rFonts w:ascii="Arial" w:hAnsi="Arial" w:cs="Arial"/>
        </w:rPr>
        <w:tab/>
      </w:r>
      <w:r w:rsidR="00852C23">
        <w:rPr>
          <w:rFonts w:ascii="Arial" w:hAnsi="Arial" w:cs="Arial"/>
        </w:rPr>
        <w:tab/>
        <w:t>$</w:t>
      </w:r>
      <w:r w:rsidR="00905600">
        <w:rPr>
          <w:rFonts w:ascii="Arial" w:hAnsi="Arial" w:cs="Arial"/>
        </w:rPr>
        <w:t>10</w:t>
      </w:r>
      <w:r w:rsidR="00F23347">
        <w:rPr>
          <w:rFonts w:ascii="Arial" w:hAnsi="Arial" w:cs="Arial"/>
        </w:rPr>
        <w:t>4.61</w:t>
      </w:r>
    </w:p>
    <w:p w:rsidR="002C572E" w:rsidRDefault="002C572E" w:rsidP="00A12439">
      <w:pPr>
        <w:spacing w:after="0"/>
        <w:rPr>
          <w:rFonts w:ascii="Arial" w:hAnsi="Arial" w:cs="Arial"/>
        </w:rPr>
      </w:pPr>
    </w:p>
    <w:p w:rsidR="002C572E" w:rsidRDefault="00A0591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Autoclave Service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52C23">
        <w:rPr>
          <w:rFonts w:ascii="Arial" w:hAnsi="Arial" w:cs="Arial"/>
        </w:rPr>
        <w:t>$</w:t>
      </w:r>
      <w:r w:rsidR="00835EA2">
        <w:rPr>
          <w:rFonts w:ascii="Arial" w:hAnsi="Arial" w:cs="Arial"/>
        </w:rPr>
        <w:t>4</w:t>
      </w:r>
      <w:r w:rsidR="00F23347">
        <w:rPr>
          <w:rFonts w:ascii="Arial" w:hAnsi="Arial" w:cs="Arial"/>
        </w:rPr>
        <w:t>5.06</w:t>
      </w:r>
      <w:r w:rsidR="00B75831">
        <w:rPr>
          <w:rFonts w:ascii="Arial" w:hAnsi="Arial" w:cs="Arial"/>
        </w:rPr>
        <w:t xml:space="preserve"> </w:t>
      </w:r>
      <w:r w:rsidR="002C572E">
        <w:rPr>
          <w:rFonts w:ascii="Arial" w:hAnsi="Arial" w:cs="Arial"/>
        </w:rPr>
        <w:t>(per load)</w:t>
      </w:r>
    </w:p>
    <w:p w:rsidR="002C572E" w:rsidRDefault="002C572E" w:rsidP="00A1243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(Note: Liquids or dry instruments MUST be brought to BRF in autoclavable bins)</w:t>
      </w:r>
    </w:p>
    <w:p w:rsidR="002C572E" w:rsidRDefault="002C572E" w:rsidP="00A12439">
      <w:pPr>
        <w:spacing w:after="0"/>
        <w:rPr>
          <w:rFonts w:ascii="Arial" w:hAnsi="Arial" w:cs="Arial"/>
          <w:sz w:val="18"/>
          <w:szCs w:val="18"/>
        </w:rPr>
      </w:pPr>
    </w:p>
    <w:p w:rsidR="002C572E" w:rsidRDefault="002C572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Metabolism Cages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Charge – Sign Up Required</w:t>
      </w:r>
    </w:p>
    <w:p w:rsidR="002C572E" w:rsidRDefault="002C572E" w:rsidP="00A12439">
      <w:pPr>
        <w:spacing w:after="0"/>
        <w:rPr>
          <w:rFonts w:ascii="Arial" w:hAnsi="Arial" w:cs="Arial"/>
        </w:rPr>
      </w:pPr>
    </w:p>
    <w:p w:rsidR="002C572E" w:rsidRDefault="002C572E" w:rsidP="00A124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Small Animal Procedure Suite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Charge – Sign Up Required</w:t>
      </w:r>
    </w:p>
    <w:p w:rsidR="002C572E" w:rsidRPr="002C572E" w:rsidRDefault="002C572E" w:rsidP="00A12439">
      <w:pPr>
        <w:spacing w:after="0"/>
        <w:rPr>
          <w:rFonts w:ascii="Arial" w:hAnsi="Arial" w:cs="Arial"/>
          <w:i/>
          <w:sz w:val="18"/>
          <w:szCs w:val="18"/>
        </w:rPr>
      </w:pPr>
      <w:r w:rsidRPr="002C572E">
        <w:rPr>
          <w:rFonts w:ascii="Arial" w:hAnsi="Arial" w:cs="Arial"/>
          <w:i/>
          <w:sz w:val="18"/>
          <w:szCs w:val="18"/>
        </w:rPr>
        <w:t xml:space="preserve">(Includes: bead sterilizer, heating pads, surgery light, </w:t>
      </w:r>
      <w:proofErr w:type="spellStart"/>
      <w:r w:rsidRPr="002C572E">
        <w:rPr>
          <w:rFonts w:ascii="Arial" w:hAnsi="Arial" w:cs="Arial"/>
          <w:i/>
          <w:sz w:val="18"/>
          <w:szCs w:val="18"/>
        </w:rPr>
        <w:t>cavi</w:t>
      </w:r>
      <w:proofErr w:type="spellEnd"/>
      <w:r w:rsidRPr="002C572E">
        <w:rPr>
          <w:rFonts w:ascii="Arial" w:hAnsi="Arial" w:cs="Arial"/>
          <w:i/>
          <w:sz w:val="18"/>
          <w:szCs w:val="18"/>
        </w:rPr>
        <w:t xml:space="preserve"> wipes, paper towels, digital scale, sharps container and PPE)</w:t>
      </w:r>
    </w:p>
    <w:p w:rsidR="00EE7CBC" w:rsidRDefault="00EE7CBC" w:rsidP="00A12439">
      <w:pPr>
        <w:spacing w:after="0"/>
        <w:rPr>
          <w:rFonts w:ascii="Arial" w:hAnsi="Arial" w:cs="Arial"/>
          <w:sz w:val="18"/>
          <w:szCs w:val="18"/>
        </w:rPr>
      </w:pPr>
    </w:p>
    <w:p w:rsidR="002C572E" w:rsidRDefault="002C572E" w:rsidP="00A12439">
      <w:pPr>
        <w:spacing w:after="0"/>
        <w:rPr>
          <w:rFonts w:ascii="Arial" w:hAnsi="Arial" w:cs="Arial"/>
          <w:sz w:val="18"/>
          <w:szCs w:val="18"/>
        </w:rPr>
      </w:pPr>
    </w:p>
    <w:p w:rsidR="002C572E" w:rsidRDefault="002C572E" w:rsidP="00A12439">
      <w:pPr>
        <w:spacing w:after="0"/>
        <w:rPr>
          <w:rFonts w:ascii="Arial" w:hAnsi="Arial" w:cs="Arial"/>
          <w:sz w:val="28"/>
          <w:szCs w:val="28"/>
        </w:rPr>
      </w:pPr>
    </w:p>
    <w:p w:rsidR="002C572E" w:rsidRPr="002C572E" w:rsidRDefault="002C572E" w:rsidP="002C572E">
      <w:pPr>
        <w:rPr>
          <w:rFonts w:ascii="Arial" w:hAnsi="Arial" w:cs="Arial"/>
          <w:sz w:val="28"/>
          <w:szCs w:val="28"/>
        </w:rPr>
      </w:pPr>
    </w:p>
    <w:p w:rsidR="002C572E" w:rsidRPr="002C572E" w:rsidRDefault="002C572E" w:rsidP="002C572E">
      <w:pPr>
        <w:rPr>
          <w:rFonts w:ascii="Arial" w:hAnsi="Arial" w:cs="Arial"/>
          <w:sz w:val="28"/>
          <w:szCs w:val="28"/>
        </w:rPr>
      </w:pPr>
    </w:p>
    <w:p w:rsidR="002C572E" w:rsidRDefault="002C572E" w:rsidP="002C572E">
      <w:pPr>
        <w:rPr>
          <w:rFonts w:ascii="Arial" w:hAnsi="Arial" w:cs="Arial"/>
          <w:sz w:val="28"/>
          <w:szCs w:val="28"/>
        </w:rPr>
      </w:pPr>
    </w:p>
    <w:p w:rsidR="002C572E" w:rsidRDefault="00F23347" w:rsidP="002C572E">
      <w:pPr>
        <w:jc w:val="center"/>
        <w:rPr>
          <w:rFonts w:ascii="Arial" w:hAnsi="Arial" w:cs="Arial"/>
          <w:i/>
          <w:color w:val="1F497D" w:themeColor="text2"/>
          <w:sz w:val="28"/>
          <w:szCs w:val="28"/>
        </w:rPr>
      </w:pPr>
      <w:r>
        <w:rPr>
          <w:rFonts w:ascii="Arial" w:hAnsi="Arial" w:cs="Arial"/>
          <w:i/>
          <w:color w:val="1F497D" w:themeColor="text2"/>
          <w:sz w:val="28"/>
          <w:szCs w:val="28"/>
        </w:rPr>
        <w:t>IDEXX</w:t>
      </w:r>
      <w:bookmarkStart w:id="0" w:name="_GoBack"/>
      <w:bookmarkEnd w:id="0"/>
      <w:r w:rsidR="002C572E" w:rsidRPr="002C572E">
        <w:rPr>
          <w:rFonts w:ascii="Arial" w:hAnsi="Arial" w:cs="Arial"/>
          <w:i/>
          <w:color w:val="1F497D" w:themeColor="text2"/>
          <w:sz w:val="28"/>
          <w:szCs w:val="28"/>
        </w:rPr>
        <w:t xml:space="preserve"> Diagnostic Testing Charges for Quarantine Sentinels</w:t>
      </w:r>
    </w:p>
    <w:p w:rsidR="002C572E" w:rsidRDefault="002C572E" w:rsidP="002C572E">
      <w:pPr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Revised Animal Care </w:t>
      </w:r>
      <w:r w:rsidR="008375FC">
        <w:rPr>
          <w:rFonts w:ascii="Arial" w:hAnsi="Arial" w:cs="Arial"/>
          <w:i/>
          <w:sz w:val="24"/>
          <w:szCs w:val="24"/>
        </w:rPr>
        <w:t xml:space="preserve">Charges EFFECTIVE </w:t>
      </w:r>
      <w:r w:rsidR="00B75831">
        <w:rPr>
          <w:rFonts w:ascii="Arial" w:hAnsi="Arial" w:cs="Arial"/>
          <w:i/>
          <w:sz w:val="24"/>
          <w:szCs w:val="24"/>
        </w:rPr>
        <w:t>July 1 202</w:t>
      </w:r>
      <w:r w:rsidR="00F23347">
        <w:rPr>
          <w:rFonts w:ascii="Arial" w:hAnsi="Arial" w:cs="Arial"/>
          <w:i/>
          <w:sz w:val="24"/>
          <w:szCs w:val="24"/>
        </w:rPr>
        <w:t>6</w:t>
      </w:r>
    </w:p>
    <w:p w:rsidR="002C572E" w:rsidRDefault="002C572E" w:rsidP="002C572E">
      <w:pPr>
        <w:jc w:val="center"/>
        <w:rPr>
          <w:rFonts w:ascii="Arial" w:hAnsi="Arial" w:cs="Arial"/>
          <w:sz w:val="24"/>
          <w:szCs w:val="24"/>
        </w:rPr>
      </w:pPr>
    </w:p>
    <w:p w:rsidR="002C572E" w:rsidRPr="004D56E0" w:rsidRDefault="004D56E0" w:rsidP="002C572E">
      <w:pPr>
        <w:rPr>
          <w:rFonts w:ascii="Arial" w:hAnsi="Arial" w:cs="Arial"/>
          <w:color w:val="1F497D" w:themeColor="text2"/>
        </w:rPr>
      </w:pPr>
      <w:r w:rsidRPr="004D56E0">
        <w:rPr>
          <w:rFonts w:ascii="Arial" w:hAnsi="Arial" w:cs="Arial"/>
          <w:color w:val="1F497D" w:themeColor="text2"/>
          <w:u w:val="single"/>
        </w:rPr>
        <w:t>Rat Diagnostic Testing &amp; Shipping</w:t>
      </w:r>
      <w:r w:rsidRPr="004D56E0">
        <w:rPr>
          <w:rFonts w:ascii="Arial" w:hAnsi="Arial" w:cs="Arial"/>
          <w:color w:val="1F497D" w:themeColor="text2"/>
        </w:rPr>
        <w:tab/>
      </w:r>
      <w:r w:rsidRPr="004D56E0">
        <w:rPr>
          <w:rFonts w:ascii="Arial" w:hAnsi="Arial" w:cs="Arial"/>
          <w:color w:val="1F497D" w:themeColor="text2"/>
        </w:rPr>
        <w:tab/>
      </w:r>
      <w:r w:rsidRPr="004D56E0">
        <w:rPr>
          <w:rFonts w:ascii="Arial" w:hAnsi="Arial" w:cs="Arial"/>
          <w:color w:val="1F497D" w:themeColor="text2"/>
        </w:rPr>
        <w:tab/>
      </w:r>
      <w:r w:rsidR="006B0A5B">
        <w:rPr>
          <w:rFonts w:ascii="Arial" w:hAnsi="Arial" w:cs="Arial"/>
          <w:color w:val="1F497D" w:themeColor="text2"/>
        </w:rPr>
        <w:tab/>
      </w:r>
      <w:r w:rsidRPr="004D56E0">
        <w:rPr>
          <w:rFonts w:ascii="Arial" w:hAnsi="Arial" w:cs="Arial"/>
          <w:color w:val="1F497D" w:themeColor="text2"/>
          <w:u w:val="single"/>
        </w:rPr>
        <w:t>Price</w:t>
      </w:r>
    </w:p>
    <w:p w:rsidR="004D56E0" w:rsidRPr="004D56E0" w:rsidRDefault="004D56E0" w:rsidP="002C572E">
      <w:pPr>
        <w:rPr>
          <w:rFonts w:ascii="Arial" w:hAnsi="Arial" w:cs="Arial"/>
          <w:sz w:val="20"/>
          <w:szCs w:val="20"/>
        </w:rPr>
      </w:pPr>
      <w:r w:rsidRPr="004D56E0">
        <w:rPr>
          <w:rFonts w:ascii="Arial" w:hAnsi="Arial" w:cs="Arial"/>
          <w:sz w:val="20"/>
          <w:szCs w:val="20"/>
        </w:rPr>
        <w:t>Assessment Plus Serology Profile</w:t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="006B0A5B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 xml:space="preserve">Price subject to </w:t>
      </w:r>
      <w:r w:rsidR="00835EA2">
        <w:rPr>
          <w:rFonts w:ascii="Arial" w:hAnsi="Arial" w:cs="Arial"/>
          <w:sz w:val="20"/>
          <w:szCs w:val="20"/>
        </w:rPr>
        <w:t>IDEXX</w:t>
      </w:r>
    </w:p>
    <w:p w:rsidR="004D56E0" w:rsidRPr="004D56E0" w:rsidRDefault="004D56E0" w:rsidP="002C572E">
      <w:pPr>
        <w:rPr>
          <w:rFonts w:ascii="Arial" w:hAnsi="Arial" w:cs="Arial"/>
          <w:sz w:val="20"/>
          <w:szCs w:val="20"/>
        </w:rPr>
      </w:pPr>
      <w:r w:rsidRPr="004D56E0">
        <w:rPr>
          <w:rFonts w:ascii="Arial" w:hAnsi="Arial" w:cs="Arial"/>
          <w:sz w:val="20"/>
          <w:szCs w:val="20"/>
        </w:rPr>
        <w:t>Pinworm PCR</w:t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="006B0A5B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 xml:space="preserve">Price subject to </w:t>
      </w:r>
      <w:r w:rsidR="00835EA2">
        <w:rPr>
          <w:rFonts w:ascii="Arial" w:hAnsi="Arial" w:cs="Arial"/>
          <w:sz w:val="20"/>
          <w:szCs w:val="20"/>
        </w:rPr>
        <w:t>IDEXX</w:t>
      </w:r>
    </w:p>
    <w:p w:rsidR="004D56E0" w:rsidRPr="004D56E0" w:rsidRDefault="004D56E0" w:rsidP="002C572E">
      <w:pPr>
        <w:rPr>
          <w:rFonts w:ascii="Arial" w:hAnsi="Arial" w:cs="Arial"/>
          <w:sz w:val="20"/>
          <w:szCs w:val="20"/>
        </w:rPr>
      </w:pPr>
      <w:r w:rsidRPr="004D56E0">
        <w:rPr>
          <w:rFonts w:ascii="Arial" w:hAnsi="Arial" w:cs="Arial"/>
          <w:sz w:val="20"/>
          <w:szCs w:val="20"/>
        </w:rPr>
        <w:t>Mite PCR</w:t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="006B0A5B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 xml:space="preserve">Price subject to </w:t>
      </w:r>
      <w:r w:rsidR="00835EA2">
        <w:rPr>
          <w:rFonts w:ascii="Arial" w:hAnsi="Arial" w:cs="Arial"/>
          <w:sz w:val="20"/>
          <w:szCs w:val="20"/>
        </w:rPr>
        <w:t>IDEXX</w:t>
      </w:r>
    </w:p>
    <w:p w:rsidR="004D56E0" w:rsidRPr="004D56E0" w:rsidRDefault="004D56E0" w:rsidP="002C572E">
      <w:pPr>
        <w:rPr>
          <w:rFonts w:ascii="Arial" w:hAnsi="Arial" w:cs="Arial"/>
          <w:sz w:val="20"/>
          <w:szCs w:val="20"/>
        </w:rPr>
      </w:pPr>
      <w:r w:rsidRPr="004D56E0">
        <w:rPr>
          <w:rFonts w:ascii="Arial" w:hAnsi="Arial" w:cs="Arial"/>
          <w:sz w:val="20"/>
          <w:szCs w:val="20"/>
        </w:rPr>
        <w:t>Courier Fee</w:t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</w:r>
      <w:r w:rsidRPr="004D56E0">
        <w:rPr>
          <w:rFonts w:ascii="Arial" w:hAnsi="Arial" w:cs="Arial"/>
          <w:sz w:val="20"/>
          <w:szCs w:val="20"/>
        </w:rPr>
        <w:tab/>
        <w:t xml:space="preserve">Price subject to </w:t>
      </w:r>
      <w:r w:rsidR="00835EA2">
        <w:rPr>
          <w:rFonts w:ascii="Arial" w:hAnsi="Arial" w:cs="Arial"/>
          <w:sz w:val="20"/>
          <w:szCs w:val="20"/>
        </w:rPr>
        <w:t>IDEXX</w:t>
      </w:r>
    </w:p>
    <w:p w:rsidR="004D56E0" w:rsidRDefault="004D56E0" w:rsidP="002C572E">
      <w:pPr>
        <w:rPr>
          <w:rFonts w:ascii="Arial" w:hAnsi="Arial" w:cs="Arial"/>
          <w:color w:val="1F497D" w:themeColor="text2"/>
          <w:sz w:val="24"/>
          <w:szCs w:val="24"/>
          <w:u w:val="single"/>
        </w:rPr>
      </w:pPr>
      <w:r>
        <w:rPr>
          <w:rFonts w:ascii="Arial" w:hAnsi="Arial" w:cs="Arial"/>
          <w:color w:val="1F497D" w:themeColor="text2"/>
          <w:sz w:val="24"/>
          <w:szCs w:val="24"/>
          <w:u w:val="single"/>
        </w:rPr>
        <w:t>Mouse Diagnostic Testing &amp; Shipping</w:t>
      </w:r>
      <w:r>
        <w:rPr>
          <w:rFonts w:ascii="Arial" w:hAnsi="Arial" w:cs="Arial"/>
          <w:color w:val="1F497D" w:themeColor="text2"/>
          <w:sz w:val="24"/>
          <w:szCs w:val="24"/>
        </w:rPr>
        <w:tab/>
      </w:r>
      <w:r>
        <w:rPr>
          <w:rFonts w:ascii="Arial" w:hAnsi="Arial" w:cs="Arial"/>
          <w:color w:val="1F497D" w:themeColor="text2"/>
          <w:sz w:val="24"/>
          <w:szCs w:val="24"/>
        </w:rPr>
        <w:tab/>
      </w:r>
      <w:r>
        <w:rPr>
          <w:rFonts w:ascii="Arial" w:hAnsi="Arial" w:cs="Arial"/>
          <w:color w:val="1F497D" w:themeColor="text2"/>
          <w:sz w:val="24"/>
          <w:szCs w:val="24"/>
        </w:rPr>
        <w:tab/>
      </w:r>
      <w:r>
        <w:rPr>
          <w:rFonts w:ascii="Arial" w:hAnsi="Arial" w:cs="Arial"/>
          <w:color w:val="1F497D" w:themeColor="text2"/>
          <w:sz w:val="24"/>
          <w:szCs w:val="24"/>
          <w:u w:val="single"/>
        </w:rPr>
        <w:t>Price</w:t>
      </w:r>
    </w:p>
    <w:p w:rsidR="004D56E0" w:rsidRDefault="004D56E0" w:rsidP="002C572E">
      <w:pPr>
        <w:rPr>
          <w:rFonts w:ascii="Arial" w:hAnsi="Arial" w:cs="Arial"/>
          <w:sz w:val="24"/>
          <w:szCs w:val="24"/>
        </w:rPr>
      </w:pPr>
      <w:r w:rsidRPr="004D56E0">
        <w:rPr>
          <w:rFonts w:ascii="Arial" w:hAnsi="Arial" w:cs="Arial"/>
          <w:sz w:val="24"/>
          <w:szCs w:val="24"/>
        </w:rPr>
        <w:t>Assessment Plus Serology Profile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Price subject to </w:t>
      </w:r>
      <w:r w:rsidR="00835EA2">
        <w:rPr>
          <w:rFonts w:ascii="Arial" w:hAnsi="Arial" w:cs="Arial"/>
          <w:sz w:val="24"/>
          <w:szCs w:val="24"/>
        </w:rPr>
        <w:t>IDEXX</w:t>
      </w:r>
    </w:p>
    <w:p w:rsidR="004D56E0" w:rsidRDefault="004D56E0" w:rsidP="002C5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Pinworm PCR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Price subject to </w:t>
      </w:r>
      <w:r w:rsidR="00835EA2">
        <w:rPr>
          <w:rFonts w:ascii="Arial" w:hAnsi="Arial" w:cs="Arial"/>
          <w:sz w:val="24"/>
          <w:szCs w:val="24"/>
        </w:rPr>
        <w:t>IDEXX</w:t>
      </w:r>
    </w:p>
    <w:p w:rsidR="004D56E0" w:rsidRDefault="004D56E0" w:rsidP="002C5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Mite PCR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Price subject to </w:t>
      </w:r>
      <w:r w:rsidR="00835EA2">
        <w:rPr>
          <w:rFonts w:ascii="Arial" w:hAnsi="Arial" w:cs="Arial"/>
          <w:sz w:val="24"/>
          <w:szCs w:val="24"/>
        </w:rPr>
        <w:t>IDEXX</w:t>
      </w:r>
    </w:p>
    <w:p w:rsidR="004D56E0" w:rsidRPr="004D56E0" w:rsidRDefault="004D56E0" w:rsidP="002C5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Courier Fee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Price subject to World Courier</w:t>
      </w:r>
    </w:p>
    <w:sectPr w:rsidR="004D56E0" w:rsidRPr="004D56E0" w:rsidSect="002C572E">
      <w:pgSz w:w="12240" w:h="15840"/>
      <w:pgMar w:top="1440" w:right="1152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79"/>
    <w:rsid w:val="000E7F5A"/>
    <w:rsid w:val="002C572E"/>
    <w:rsid w:val="0043337B"/>
    <w:rsid w:val="004D56E0"/>
    <w:rsid w:val="0063569E"/>
    <w:rsid w:val="006B0A5B"/>
    <w:rsid w:val="00835EA2"/>
    <w:rsid w:val="008375FC"/>
    <w:rsid w:val="00852C23"/>
    <w:rsid w:val="008C4F49"/>
    <w:rsid w:val="00905600"/>
    <w:rsid w:val="00A0591E"/>
    <w:rsid w:val="00A12439"/>
    <w:rsid w:val="00AB5F50"/>
    <w:rsid w:val="00B75831"/>
    <w:rsid w:val="00C979C6"/>
    <w:rsid w:val="00D3732B"/>
    <w:rsid w:val="00E31879"/>
    <w:rsid w:val="00E452D5"/>
    <w:rsid w:val="00EE7CBC"/>
    <w:rsid w:val="00F23347"/>
    <w:rsid w:val="00F8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2AB1E"/>
  <w15:docId w15:val="{AACA3501-74B6-4BF3-A9C8-A5303F59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F05C4-44E6-4D36-8D50-C2EA464E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Rosalind Franklin University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K. Philipp-Holderbaum</dc:creator>
  <cp:lastModifiedBy>Matthew Anagnostopoulos</cp:lastModifiedBy>
  <cp:revision>2</cp:revision>
  <cp:lastPrinted>2025-07-08T15:30:00Z</cp:lastPrinted>
  <dcterms:created xsi:type="dcterms:W3CDTF">2026-07-01T17:41:00Z</dcterms:created>
  <dcterms:modified xsi:type="dcterms:W3CDTF">2026-07-01T17:41:00Z</dcterms:modified>
</cp:coreProperties>
</file>