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19775" w14:textId="19D53241" w:rsidR="00782692" w:rsidRPr="00F15DCC" w:rsidRDefault="000B5624" w:rsidP="00782692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8640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15DCC">
        <w:rPr>
          <w:rFonts w:ascii="Times New Roman" w:hAnsi="Times New Roman" w:cs="Times New Roman"/>
          <w:color w:val="auto"/>
          <w:sz w:val="24"/>
          <w:szCs w:val="24"/>
        </w:rPr>
        <w:t>ADMINISTRATIVE CHANGE TO APPROVED ANIMAL PROTOCOL</w:t>
      </w:r>
    </w:p>
    <w:p w14:paraId="51381E2B" w14:textId="77777777" w:rsidR="00782692" w:rsidRPr="00F15DCC" w:rsidRDefault="00782692">
      <w:pPr>
        <w:pStyle w:val="Subtitle"/>
        <w:tabs>
          <w:tab w:val="left" w:pos="540"/>
        </w:tabs>
        <w:outlineLvl w:val="0"/>
        <w:rPr>
          <w:b w:val="0"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480"/>
      </w:tblGrid>
      <w:tr w:rsidR="00DC3991" w:rsidRPr="00F15DCC" w14:paraId="7330C884" w14:textId="77777777" w:rsidTr="00831E5E">
        <w:trPr>
          <w:trHeight w:val="360"/>
        </w:trPr>
        <w:tc>
          <w:tcPr>
            <w:tcW w:w="2880" w:type="dxa"/>
            <w:vAlign w:val="center"/>
          </w:tcPr>
          <w:p w14:paraId="689DF79E" w14:textId="10448C03" w:rsidR="00DC3991" w:rsidRPr="00F15DCC" w:rsidRDefault="00DC3991" w:rsidP="00DC3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 Name, Degree</w:t>
            </w:r>
          </w:p>
        </w:tc>
        <w:tc>
          <w:tcPr>
            <w:tcW w:w="6480" w:type="dxa"/>
            <w:vAlign w:val="center"/>
          </w:tcPr>
          <w:p w14:paraId="0F315905" w14:textId="77777777" w:rsidR="00DC3991" w:rsidRPr="00F15DCC" w:rsidRDefault="00DC3991" w:rsidP="00DC3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991" w:rsidRPr="00F15DCC" w14:paraId="59299F67" w14:textId="77777777" w:rsidTr="00831E5E">
        <w:trPr>
          <w:trHeight w:val="360"/>
        </w:trPr>
        <w:tc>
          <w:tcPr>
            <w:tcW w:w="2880" w:type="dxa"/>
            <w:vAlign w:val="center"/>
          </w:tcPr>
          <w:p w14:paraId="04C6F0EE" w14:textId="77777777" w:rsidR="00DC3991" w:rsidRPr="00F15DCC" w:rsidRDefault="00DC3991" w:rsidP="00DC3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Phone:</w:t>
            </w:r>
          </w:p>
        </w:tc>
        <w:tc>
          <w:tcPr>
            <w:tcW w:w="6480" w:type="dxa"/>
            <w:vAlign w:val="center"/>
          </w:tcPr>
          <w:p w14:paraId="5F158F5C" w14:textId="77777777" w:rsidR="00DC3991" w:rsidRPr="00F15DCC" w:rsidRDefault="00DC3991" w:rsidP="00DC3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991" w:rsidRPr="00F15DCC" w14:paraId="20F8BBA6" w14:textId="77777777" w:rsidTr="00831E5E">
        <w:trPr>
          <w:trHeight w:val="360"/>
        </w:trPr>
        <w:tc>
          <w:tcPr>
            <w:tcW w:w="2880" w:type="dxa"/>
            <w:vAlign w:val="center"/>
          </w:tcPr>
          <w:p w14:paraId="2CD50A3C" w14:textId="0A10A600" w:rsidR="00DC3991" w:rsidRPr="00F15DCC" w:rsidRDefault="00DC3991" w:rsidP="00DC3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6480" w:type="dxa"/>
            <w:vAlign w:val="center"/>
          </w:tcPr>
          <w:p w14:paraId="03F67525" w14:textId="77777777" w:rsidR="00DC3991" w:rsidRPr="00F15DCC" w:rsidRDefault="00DC3991" w:rsidP="00DC3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991" w:rsidRPr="00F15DCC" w14:paraId="47ABB7A2" w14:textId="77777777" w:rsidTr="00831E5E">
        <w:trPr>
          <w:trHeight w:val="360"/>
        </w:trPr>
        <w:tc>
          <w:tcPr>
            <w:tcW w:w="2880" w:type="dxa"/>
            <w:vAlign w:val="center"/>
          </w:tcPr>
          <w:p w14:paraId="0143936B" w14:textId="05388FC9" w:rsidR="00DC3991" w:rsidRPr="00F15DCC" w:rsidRDefault="00DC3991" w:rsidP="00DC3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Protocol #</w:t>
            </w:r>
          </w:p>
        </w:tc>
        <w:tc>
          <w:tcPr>
            <w:tcW w:w="6480" w:type="dxa"/>
            <w:vAlign w:val="center"/>
          </w:tcPr>
          <w:p w14:paraId="187B279F" w14:textId="77777777" w:rsidR="00DC3991" w:rsidRPr="00F15DCC" w:rsidRDefault="00DC3991" w:rsidP="00DC3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991" w:rsidRPr="00F15DCC" w14:paraId="6604FD5F" w14:textId="77777777" w:rsidTr="00831E5E">
        <w:trPr>
          <w:trHeight w:val="360"/>
        </w:trPr>
        <w:tc>
          <w:tcPr>
            <w:tcW w:w="2880" w:type="dxa"/>
            <w:vAlign w:val="center"/>
          </w:tcPr>
          <w:p w14:paraId="181AC5DA" w14:textId="114FFE45" w:rsidR="00DC3991" w:rsidRPr="00F15DCC" w:rsidRDefault="00152D74" w:rsidP="00DC3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Current </w:t>
            </w:r>
            <w:r w:rsidR="00DC3991" w:rsidRPr="00F1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Protocol Title:</w:t>
            </w:r>
          </w:p>
        </w:tc>
        <w:tc>
          <w:tcPr>
            <w:tcW w:w="6480" w:type="dxa"/>
            <w:vAlign w:val="center"/>
          </w:tcPr>
          <w:p w14:paraId="56250A32" w14:textId="77777777" w:rsidR="00DC3991" w:rsidRPr="00F15DCC" w:rsidRDefault="00DC3991" w:rsidP="00DC3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991" w:rsidRPr="00F15DCC" w14:paraId="5F37E6B8" w14:textId="77777777" w:rsidTr="00831E5E">
        <w:trPr>
          <w:trHeight w:val="360"/>
        </w:trPr>
        <w:tc>
          <w:tcPr>
            <w:tcW w:w="2880" w:type="dxa"/>
            <w:vAlign w:val="center"/>
          </w:tcPr>
          <w:p w14:paraId="66D3FEBE" w14:textId="29C46716" w:rsidR="00DC3991" w:rsidRPr="00F15DCC" w:rsidRDefault="00DC3991" w:rsidP="00DC3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Current Funding Source:</w:t>
            </w:r>
          </w:p>
        </w:tc>
        <w:tc>
          <w:tcPr>
            <w:tcW w:w="6480" w:type="dxa"/>
            <w:vAlign w:val="center"/>
          </w:tcPr>
          <w:p w14:paraId="6DE0AC1E" w14:textId="77777777" w:rsidR="00DC3991" w:rsidRPr="00F15DCC" w:rsidRDefault="00DC3991" w:rsidP="00DC3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1B0A206" w14:textId="77777777" w:rsidR="00DC3991" w:rsidRPr="00F15DCC" w:rsidRDefault="00DC3991" w:rsidP="00DC3991">
      <w:pPr>
        <w:tabs>
          <w:tab w:val="left" w:pos="3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3EC22DF" w14:textId="25C91799" w:rsidR="00593E5E" w:rsidRPr="003330C5" w:rsidRDefault="003330C5" w:rsidP="00593E5E">
      <w:pPr>
        <w:pStyle w:val="NormalWeb"/>
        <w:tabs>
          <w:tab w:val="left" w:pos="900"/>
          <w:tab w:val="left" w:pos="1440"/>
          <w:tab w:val="left" w:pos="2340"/>
        </w:tabs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/>
        </w:rPr>
        <w:t xml:space="preserve"> </w:t>
      </w:r>
      <w:r w:rsidR="00DC3991" w:rsidRPr="00F15DCC">
        <w:rPr>
          <w:rFonts w:ascii="Times New Roman" w:hAnsi="Times New Roman"/>
          <w:b/>
        </w:rPr>
        <w:t xml:space="preserve">What Type of Change is Requested? </w:t>
      </w:r>
    </w:p>
    <w:tbl>
      <w:tblPr>
        <w:tblStyle w:val="TableGrid"/>
        <w:tblW w:w="9360" w:type="dxa"/>
        <w:tblInd w:w="85" w:type="dxa"/>
        <w:tblLook w:val="04A0" w:firstRow="1" w:lastRow="0" w:firstColumn="1" w:lastColumn="0" w:noHBand="0" w:noVBand="1"/>
      </w:tblPr>
      <w:tblGrid>
        <w:gridCol w:w="540"/>
        <w:gridCol w:w="8820"/>
      </w:tblGrid>
      <w:tr w:rsidR="00DC3991" w:rsidRPr="00F15DCC" w14:paraId="56F44157" w14:textId="77777777" w:rsidTr="003330C5">
        <w:trPr>
          <w:trHeight w:val="360"/>
        </w:trPr>
        <w:tc>
          <w:tcPr>
            <w:tcW w:w="540" w:type="dxa"/>
            <w:vAlign w:val="center"/>
          </w:tcPr>
          <w:p w14:paraId="73C4FEE5" w14:textId="19D25F51" w:rsidR="00DC3991" w:rsidRPr="00F15DCC" w:rsidRDefault="00DC3991" w:rsidP="00DC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0" w:type="dxa"/>
            <w:vAlign w:val="center"/>
          </w:tcPr>
          <w:p w14:paraId="67738CFA" w14:textId="2661F932" w:rsidR="00DC3991" w:rsidRPr="00F15DCC" w:rsidRDefault="00DC3991" w:rsidP="00DC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CC">
              <w:rPr>
                <w:rFonts w:ascii="Times New Roman" w:hAnsi="Times New Roman" w:cs="Times New Roman"/>
                <w:b/>
                <w:sz w:val="24"/>
                <w:szCs w:val="24"/>
              </w:rPr>
              <w:t>Title Change</w:t>
            </w:r>
            <w:r w:rsidRPr="00F15D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330C5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r w:rsidRPr="00F15DCC">
              <w:rPr>
                <w:rFonts w:ascii="Times New Roman" w:hAnsi="Times New Roman" w:cs="Times New Roman"/>
                <w:sz w:val="24"/>
                <w:szCs w:val="24"/>
              </w:rPr>
              <w:t xml:space="preserve"> Question #1</w:t>
            </w:r>
            <w:r w:rsidR="003330C5">
              <w:rPr>
                <w:rFonts w:ascii="Times New Roman" w:hAnsi="Times New Roman" w:cs="Times New Roman"/>
                <w:sz w:val="24"/>
                <w:szCs w:val="24"/>
              </w:rPr>
              <w:t xml:space="preserve"> below</w:t>
            </w:r>
            <w:r w:rsidRPr="00F15D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3E5E" w:rsidRPr="00F15DCC" w14:paraId="60BC2321" w14:textId="77777777" w:rsidTr="003330C5">
        <w:trPr>
          <w:trHeight w:val="360"/>
        </w:trPr>
        <w:tc>
          <w:tcPr>
            <w:tcW w:w="540" w:type="dxa"/>
            <w:vAlign w:val="center"/>
          </w:tcPr>
          <w:p w14:paraId="65A1526D" w14:textId="4AD2F373" w:rsidR="00593E5E" w:rsidRPr="00F15DCC" w:rsidRDefault="00593E5E" w:rsidP="00DC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0" w:type="dxa"/>
            <w:vAlign w:val="center"/>
          </w:tcPr>
          <w:p w14:paraId="78E4130F" w14:textId="34F40307" w:rsidR="00593E5E" w:rsidRPr="00F15DCC" w:rsidRDefault="00593E5E" w:rsidP="0059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CC">
              <w:rPr>
                <w:rFonts w:ascii="Times New Roman" w:hAnsi="Times New Roman" w:cs="Times New Roman"/>
                <w:b/>
                <w:sz w:val="24"/>
                <w:szCs w:val="24"/>
              </w:rPr>
              <w:t>Funding Change</w:t>
            </w:r>
            <w:r w:rsidRPr="00F15D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330C5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r w:rsidR="003330C5" w:rsidRPr="00F15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DCC">
              <w:rPr>
                <w:rFonts w:ascii="Times New Roman" w:hAnsi="Times New Roman" w:cs="Times New Roman"/>
                <w:sz w:val="24"/>
                <w:szCs w:val="24"/>
              </w:rPr>
              <w:t>Question #2</w:t>
            </w:r>
            <w:r w:rsidR="003330C5">
              <w:rPr>
                <w:rFonts w:ascii="Times New Roman" w:hAnsi="Times New Roman" w:cs="Times New Roman"/>
                <w:sz w:val="24"/>
                <w:szCs w:val="24"/>
              </w:rPr>
              <w:t xml:space="preserve"> below)</w:t>
            </w:r>
          </w:p>
        </w:tc>
      </w:tr>
      <w:tr w:rsidR="00DC3991" w:rsidRPr="00F15DCC" w14:paraId="236D2F96" w14:textId="77777777" w:rsidTr="003330C5">
        <w:trPr>
          <w:trHeight w:val="360"/>
        </w:trPr>
        <w:tc>
          <w:tcPr>
            <w:tcW w:w="540" w:type="dxa"/>
            <w:vAlign w:val="center"/>
          </w:tcPr>
          <w:p w14:paraId="42AFD562" w14:textId="77777777" w:rsidR="00DC3991" w:rsidRPr="00F15DCC" w:rsidRDefault="00DC3991" w:rsidP="00DC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0" w:type="dxa"/>
            <w:vAlign w:val="center"/>
          </w:tcPr>
          <w:p w14:paraId="6E99F587" w14:textId="051D9DB1" w:rsidR="00DC3991" w:rsidRPr="00F15DCC" w:rsidRDefault="00152D74" w:rsidP="0059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Change in non-BRF Procedure</w:t>
            </w:r>
            <w:r w:rsidR="00DC3991" w:rsidRPr="00F15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/s</w:t>
            </w:r>
            <w:r w:rsidR="00DC3991" w:rsidRPr="00F15D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330C5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r w:rsidR="003330C5" w:rsidRPr="00F15DCC">
              <w:rPr>
                <w:rFonts w:ascii="Times New Roman" w:hAnsi="Times New Roman" w:cs="Times New Roman"/>
                <w:sz w:val="24"/>
                <w:szCs w:val="24"/>
              </w:rPr>
              <w:t xml:space="preserve"> Question #</w:t>
            </w:r>
            <w:r w:rsidR="003330C5">
              <w:rPr>
                <w:rFonts w:ascii="Times New Roman" w:hAnsi="Times New Roman" w:cs="Times New Roman"/>
                <w:sz w:val="24"/>
                <w:szCs w:val="24"/>
              </w:rPr>
              <w:t>3 below</w:t>
            </w:r>
            <w:r w:rsidR="00DC3991" w:rsidRPr="00F15D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6CDE7E2" w14:textId="77777777" w:rsidR="00DC3991" w:rsidRPr="00F15DCC" w:rsidRDefault="00DC3991" w:rsidP="00DC3991">
      <w:pPr>
        <w:tabs>
          <w:tab w:val="left" w:pos="63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23A5AAF7" w14:textId="77777777" w:rsidR="00152D74" w:rsidRDefault="00782692" w:rsidP="00593E5E">
      <w:pPr>
        <w:pStyle w:val="Footer"/>
        <w:rPr>
          <w:rFonts w:ascii="Times New Roman" w:hAnsi="Times New Roman" w:cs="Times New Roman"/>
          <w:b/>
          <w:bCs/>
          <w:sz w:val="24"/>
          <w:szCs w:val="24"/>
        </w:rPr>
      </w:pPr>
      <w:r w:rsidRPr="00F15DCC">
        <w:rPr>
          <w:rFonts w:ascii="Times New Roman" w:hAnsi="Times New Roman" w:cs="Times New Roman"/>
          <w:b/>
          <w:sz w:val="24"/>
          <w:szCs w:val="24"/>
        </w:rPr>
        <w:t xml:space="preserve">1.   </w:t>
      </w:r>
      <w:r w:rsidR="004B796A" w:rsidRPr="00F15DCC">
        <w:rPr>
          <w:rFonts w:ascii="Times New Roman" w:hAnsi="Times New Roman" w:cs="Times New Roman"/>
          <w:b/>
          <w:bCs/>
          <w:sz w:val="24"/>
          <w:szCs w:val="24"/>
        </w:rPr>
        <w:t>Title Change</w:t>
      </w:r>
      <w:r w:rsidRPr="00F15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3A2529C" w14:textId="55B88A7C" w:rsidR="003330C5" w:rsidRPr="00152D74" w:rsidRDefault="00593E5E" w:rsidP="00593E5E">
      <w:pPr>
        <w:pStyle w:val="Footer"/>
        <w:rPr>
          <w:rFonts w:ascii="Times New Roman" w:hAnsi="Times New Roman" w:cs="Times New Roman"/>
          <w:b/>
          <w:bCs/>
          <w:sz w:val="16"/>
          <w:szCs w:val="16"/>
        </w:rPr>
      </w:pPr>
      <w:r w:rsidRPr="00152D74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14:paraId="12358FC8" w14:textId="3E11822C" w:rsidR="004B796A" w:rsidRPr="00152D74" w:rsidRDefault="003330C5" w:rsidP="00152D74">
      <w:pPr>
        <w:pStyle w:val="Footer"/>
        <w:tabs>
          <w:tab w:val="clear" w:pos="4320"/>
          <w:tab w:val="clear" w:pos="8640"/>
          <w:tab w:val="center" w:pos="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52D74">
        <w:rPr>
          <w:rFonts w:ascii="Times New Roman" w:hAnsi="Times New Roman" w:cs="Times New Roman"/>
          <w:b/>
          <w:bCs/>
          <w:sz w:val="24"/>
          <w:szCs w:val="24"/>
        </w:rPr>
        <w:t>New</w:t>
      </w:r>
      <w:r w:rsidR="00593E5E" w:rsidRPr="00152D74">
        <w:rPr>
          <w:rFonts w:ascii="Times New Roman" w:hAnsi="Times New Roman" w:cs="Times New Roman"/>
          <w:b/>
          <w:bCs/>
          <w:sz w:val="24"/>
          <w:szCs w:val="24"/>
        </w:rPr>
        <w:t xml:space="preserve"> title</w:t>
      </w:r>
      <w:r w:rsidR="00782692" w:rsidRPr="00152D7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B796A" w:rsidRPr="00152D7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</w:p>
    <w:tbl>
      <w:tblPr>
        <w:tblW w:w="0" w:type="auto"/>
        <w:tblInd w:w="715" w:type="dxa"/>
        <w:tblLook w:val="04A0" w:firstRow="1" w:lastRow="0" w:firstColumn="1" w:lastColumn="0" w:noHBand="0" w:noVBand="1"/>
      </w:tblPr>
      <w:tblGrid>
        <w:gridCol w:w="8059"/>
      </w:tblGrid>
      <w:tr w:rsidR="004B796A" w:rsidRPr="00F15DCC" w14:paraId="55B238EC" w14:textId="77777777" w:rsidTr="004B796A">
        <w:tc>
          <w:tcPr>
            <w:tcW w:w="8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BD9983D" w14:textId="77777777" w:rsidR="004B796A" w:rsidRPr="00F15DCC" w:rsidRDefault="004B796A" w:rsidP="00152D74">
            <w:pPr>
              <w:tabs>
                <w:tab w:val="center" w:pos="360"/>
              </w:tabs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3E8AA1" w14:textId="77777777" w:rsidR="004B796A" w:rsidRPr="003330C5" w:rsidRDefault="004B796A" w:rsidP="00152D74">
      <w:pPr>
        <w:tabs>
          <w:tab w:val="center" w:pos="360"/>
        </w:tabs>
        <w:rPr>
          <w:rFonts w:ascii="Times New Roman" w:hAnsi="Times New Roman" w:cs="Times New Roman"/>
          <w:sz w:val="10"/>
          <w:szCs w:val="10"/>
        </w:rPr>
      </w:pPr>
    </w:p>
    <w:p w14:paraId="0D0D3418" w14:textId="40BB9EF0" w:rsidR="004B796A" w:rsidRPr="00F15DCC" w:rsidRDefault="00593E5E" w:rsidP="00152D74">
      <w:pPr>
        <w:tabs>
          <w:tab w:val="center" w:pos="36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F15DC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3330C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82692" w:rsidRPr="00F15DCC">
        <w:rPr>
          <w:rFonts w:ascii="Times New Roman" w:hAnsi="Times New Roman" w:cs="Times New Roman"/>
          <w:b/>
          <w:bCs/>
          <w:sz w:val="24"/>
          <w:szCs w:val="24"/>
        </w:rPr>
        <w:t xml:space="preserve">Explanation </w:t>
      </w:r>
      <w:r w:rsidR="00782692" w:rsidRPr="00152D74">
        <w:rPr>
          <w:rFonts w:ascii="Times New Roman" w:hAnsi="Times New Roman" w:cs="Times New Roman"/>
          <w:bCs/>
          <w:i/>
        </w:rPr>
        <w:t>(Why is the title changing?):</w:t>
      </w:r>
      <w:r w:rsidR="00782692" w:rsidRPr="00F15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Ind w:w="715" w:type="dxa"/>
        <w:tblLook w:val="04A0" w:firstRow="1" w:lastRow="0" w:firstColumn="1" w:lastColumn="0" w:noHBand="0" w:noVBand="1"/>
      </w:tblPr>
      <w:tblGrid>
        <w:gridCol w:w="8059"/>
      </w:tblGrid>
      <w:tr w:rsidR="004B796A" w:rsidRPr="00F15DCC" w14:paraId="24439445" w14:textId="77777777" w:rsidTr="004B796A">
        <w:tc>
          <w:tcPr>
            <w:tcW w:w="8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E94245B" w14:textId="77777777" w:rsidR="004B796A" w:rsidRPr="00F15DCC" w:rsidRDefault="004B796A" w:rsidP="00152D74">
            <w:pPr>
              <w:tabs>
                <w:tab w:val="center" w:pos="360"/>
              </w:tabs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9BF368" w14:textId="77777777" w:rsidR="004B796A" w:rsidRPr="003330C5" w:rsidRDefault="004B796A" w:rsidP="00152D74">
      <w:pPr>
        <w:tabs>
          <w:tab w:val="center" w:pos="360"/>
        </w:tabs>
        <w:rPr>
          <w:rFonts w:ascii="Times New Roman" w:hAnsi="Times New Roman" w:cs="Times New Roman"/>
          <w:sz w:val="16"/>
          <w:szCs w:val="16"/>
        </w:rPr>
      </w:pPr>
    </w:p>
    <w:p w14:paraId="29F2C7A0" w14:textId="324D96C2" w:rsidR="00782692" w:rsidRPr="00F15DCC" w:rsidRDefault="00782692" w:rsidP="003330C5">
      <w:pPr>
        <w:tabs>
          <w:tab w:val="left" w:pos="360"/>
          <w:tab w:val="left" w:pos="900"/>
          <w:tab w:val="left" w:pos="1440"/>
          <w:tab w:val="left" w:pos="2340"/>
        </w:tabs>
        <w:rPr>
          <w:rFonts w:ascii="Times New Roman" w:hAnsi="Times New Roman" w:cs="Times New Roman"/>
          <w:bCs/>
          <w:sz w:val="24"/>
          <w:szCs w:val="24"/>
        </w:rPr>
      </w:pPr>
      <w:r w:rsidRPr="00F15DCC">
        <w:rPr>
          <w:rFonts w:ascii="Times New Roman" w:hAnsi="Times New Roman" w:cs="Times New Roman"/>
          <w:b/>
          <w:sz w:val="24"/>
          <w:szCs w:val="24"/>
        </w:rPr>
        <w:t xml:space="preserve">2.   </w:t>
      </w:r>
      <w:r w:rsidRPr="00F15DCC">
        <w:rPr>
          <w:rFonts w:ascii="Times New Roman" w:hAnsi="Times New Roman" w:cs="Times New Roman"/>
          <w:b/>
          <w:bCs/>
          <w:sz w:val="24"/>
          <w:szCs w:val="24"/>
        </w:rPr>
        <w:t>Funding Change</w:t>
      </w:r>
      <w:r w:rsidR="004B796A" w:rsidRPr="00F15DCC">
        <w:rPr>
          <w:rFonts w:ascii="Times New Roman" w:hAnsi="Times New Roman" w:cs="Times New Roman"/>
          <w:b/>
          <w:bCs/>
          <w:sz w:val="24"/>
          <w:szCs w:val="24"/>
        </w:rPr>
        <w:t xml:space="preserve"> (federal and non-federal grants only)   </w:t>
      </w:r>
      <w:r w:rsidR="004B796A" w:rsidRPr="003330C5">
        <w:rPr>
          <w:rFonts w:ascii="Times New Roman" w:hAnsi="Times New Roman" w:cs="Times New Roman"/>
          <w:bCs/>
          <w:i/>
        </w:rPr>
        <w:t>NOTE:</w:t>
      </w:r>
      <w:r w:rsidR="004B796A" w:rsidRPr="003330C5">
        <w:rPr>
          <w:rFonts w:ascii="Times New Roman" w:hAnsi="Times New Roman" w:cs="Times New Roman"/>
          <w:b/>
          <w:bCs/>
          <w:i/>
        </w:rPr>
        <w:t xml:space="preserve"> </w:t>
      </w:r>
      <w:r w:rsidR="004B796A" w:rsidRPr="003330C5">
        <w:rPr>
          <w:rFonts w:ascii="Times New Roman" w:hAnsi="Times New Roman" w:cs="Times New Roman"/>
          <w:bCs/>
          <w:i/>
        </w:rPr>
        <w:t>Internal RFU</w:t>
      </w:r>
      <w:r w:rsidR="003330C5" w:rsidRPr="003330C5">
        <w:rPr>
          <w:rFonts w:ascii="Times New Roman" w:hAnsi="Times New Roman" w:cs="Times New Roman"/>
          <w:bCs/>
          <w:i/>
        </w:rPr>
        <w:t xml:space="preserve"> </w:t>
      </w:r>
      <w:r w:rsidR="004B796A" w:rsidRPr="003330C5">
        <w:rPr>
          <w:rFonts w:ascii="Times New Roman" w:hAnsi="Times New Roman" w:cs="Times New Roman"/>
          <w:bCs/>
          <w:i/>
        </w:rPr>
        <w:t xml:space="preserve">funding </w:t>
      </w:r>
      <w:r w:rsidR="003330C5">
        <w:rPr>
          <w:rFonts w:ascii="Times New Roman" w:hAnsi="Times New Roman" w:cs="Times New Roman"/>
          <w:bCs/>
          <w:i/>
        </w:rPr>
        <w:tab/>
      </w:r>
      <w:r w:rsidR="004B796A" w:rsidRPr="003330C5">
        <w:rPr>
          <w:rFonts w:ascii="Times New Roman" w:hAnsi="Times New Roman" w:cs="Times New Roman"/>
          <w:bCs/>
          <w:i/>
        </w:rPr>
        <w:t>changes only require</w:t>
      </w:r>
      <w:r w:rsidR="003330C5" w:rsidRPr="003330C5">
        <w:rPr>
          <w:rFonts w:ascii="Times New Roman" w:hAnsi="Times New Roman" w:cs="Times New Roman"/>
          <w:bCs/>
          <w:i/>
        </w:rPr>
        <w:t xml:space="preserve"> an</w:t>
      </w:r>
      <w:r w:rsidR="004B796A" w:rsidRPr="003330C5">
        <w:rPr>
          <w:rFonts w:ascii="Times New Roman" w:hAnsi="Times New Roman" w:cs="Times New Roman"/>
          <w:bCs/>
          <w:i/>
        </w:rPr>
        <w:t xml:space="preserve"> email notification to the </w:t>
      </w:r>
      <w:r w:rsidR="00F15DCC" w:rsidRPr="003330C5">
        <w:rPr>
          <w:rFonts w:ascii="Times New Roman" w:hAnsi="Times New Roman" w:cs="Times New Roman"/>
          <w:bCs/>
          <w:i/>
        </w:rPr>
        <w:t xml:space="preserve">IACUC </w:t>
      </w:r>
      <w:r w:rsidR="004B796A" w:rsidRPr="003330C5">
        <w:rPr>
          <w:rFonts w:ascii="Times New Roman" w:hAnsi="Times New Roman" w:cs="Times New Roman"/>
          <w:bCs/>
          <w:i/>
        </w:rPr>
        <w:t>coordinator</w:t>
      </w:r>
      <w:r w:rsidR="004B796A" w:rsidRPr="00F15DCC">
        <w:rPr>
          <w:rFonts w:ascii="Times New Roman" w:hAnsi="Times New Roman" w:cs="Times New Roman"/>
          <w:bCs/>
          <w:sz w:val="24"/>
          <w:szCs w:val="24"/>
        </w:rPr>
        <w:t>.</w:t>
      </w:r>
    </w:p>
    <w:p w14:paraId="3D1AA728" w14:textId="77777777" w:rsidR="004B796A" w:rsidRPr="003330C5" w:rsidRDefault="004B796A" w:rsidP="00152D74">
      <w:pPr>
        <w:tabs>
          <w:tab w:val="left" w:pos="360"/>
        </w:tabs>
        <w:rPr>
          <w:rFonts w:ascii="Times New Roman" w:hAnsi="Times New Roman" w:cs="Times New Roman"/>
          <w:sz w:val="16"/>
          <w:szCs w:val="16"/>
        </w:rPr>
      </w:pPr>
    </w:p>
    <w:p w14:paraId="7E310E2A" w14:textId="3D0E3AB8" w:rsidR="00152D74" w:rsidRPr="00152D74" w:rsidRDefault="00152D74" w:rsidP="00152D74">
      <w:pPr>
        <w:pStyle w:val="Footer"/>
        <w:tabs>
          <w:tab w:val="clear" w:pos="4320"/>
          <w:tab w:val="clear" w:pos="8640"/>
          <w:tab w:val="left" w:pos="36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93E5E" w:rsidRPr="00F15DC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82692" w:rsidRPr="00F15DCC">
        <w:rPr>
          <w:rFonts w:ascii="Times New Roman" w:hAnsi="Times New Roman" w:cs="Times New Roman"/>
          <w:b/>
          <w:bCs/>
          <w:sz w:val="24"/>
          <w:szCs w:val="24"/>
        </w:rPr>
        <w:t>New Funding Source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with account number</w:t>
      </w:r>
      <w:r w:rsidR="00782692" w:rsidRPr="00152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*:</w:t>
      </w:r>
    </w:p>
    <w:tbl>
      <w:tblPr>
        <w:tblW w:w="0" w:type="auto"/>
        <w:tblInd w:w="715" w:type="dxa"/>
        <w:tblLook w:val="04A0" w:firstRow="1" w:lastRow="0" w:firstColumn="1" w:lastColumn="0" w:noHBand="0" w:noVBand="1"/>
      </w:tblPr>
      <w:tblGrid>
        <w:gridCol w:w="8059"/>
      </w:tblGrid>
      <w:tr w:rsidR="00152D74" w:rsidRPr="00152D74" w14:paraId="0C16FDE0" w14:textId="77777777" w:rsidTr="001E208F">
        <w:tc>
          <w:tcPr>
            <w:tcW w:w="8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AF96150" w14:textId="624E52D4" w:rsidR="00152D74" w:rsidRPr="00152D74" w:rsidRDefault="00152D74" w:rsidP="00152D74">
            <w:pPr>
              <w:tabs>
                <w:tab w:val="left" w:pos="360"/>
              </w:tabs>
              <w:ind w:left="-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9163C9C" w14:textId="77777777" w:rsidR="00152D74" w:rsidRPr="00152D74" w:rsidRDefault="00152D74" w:rsidP="00152D74">
      <w:pPr>
        <w:tabs>
          <w:tab w:val="left" w:pos="360"/>
        </w:tabs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45031FC9" w14:textId="6C045B57" w:rsidR="004B796A" w:rsidRPr="00152D74" w:rsidRDefault="004B796A" w:rsidP="00152D74">
      <w:pPr>
        <w:tabs>
          <w:tab w:val="left" w:pos="360"/>
        </w:tabs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FEE8EC5" w14:textId="65EF7D2F" w:rsidR="004B796A" w:rsidRPr="00152D74" w:rsidRDefault="00593E5E" w:rsidP="00152D74">
      <w:pPr>
        <w:tabs>
          <w:tab w:val="left" w:pos="360"/>
        </w:tabs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  <w:r w:rsidRPr="00152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  </w:t>
      </w:r>
      <w:r w:rsidR="00152D74" w:rsidRPr="00152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4B796A" w:rsidRPr="00152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Brief </w:t>
      </w:r>
      <w:r w:rsidR="00831CF9" w:rsidRPr="00152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Explanation</w:t>
      </w:r>
      <w:r w:rsidR="00831CF9" w:rsidRPr="00152D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31CF9" w:rsidRPr="00152D74">
        <w:rPr>
          <w:rFonts w:ascii="Times New Roman" w:hAnsi="Times New Roman" w:cs="Times New Roman"/>
          <w:bCs/>
          <w:i/>
          <w:color w:val="000000" w:themeColor="text1"/>
        </w:rPr>
        <w:t>(</w:t>
      </w:r>
      <w:r w:rsidR="00831CF9" w:rsidRPr="00152D74">
        <w:rPr>
          <w:rFonts w:ascii="Times New Roman" w:hAnsi="Times New Roman" w:cs="Times New Roman"/>
          <w:i/>
          <w:color w:val="000000" w:themeColor="text1"/>
        </w:rPr>
        <w:t>Why is there a change in the funding of this project?)</w:t>
      </w:r>
      <w:r w:rsidR="004B796A" w:rsidRPr="00152D74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</w:p>
    <w:tbl>
      <w:tblPr>
        <w:tblW w:w="0" w:type="auto"/>
        <w:tblInd w:w="715" w:type="dxa"/>
        <w:tblLook w:val="04A0" w:firstRow="1" w:lastRow="0" w:firstColumn="1" w:lastColumn="0" w:noHBand="0" w:noVBand="1"/>
      </w:tblPr>
      <w:tblGrid>
        <w:gridCol w:w="8059"/>
      </w:tblGrid>
      <w:tr w:rsidR="00152D74" w:rsidRPr="00152D74" w14:paraId="49D7C4D5" w14:textId="77777777" w:rsidTr="004B796A">
        <w:tc>
          <w:tcPr>
            <w:tcW w:w="8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DE80A15" w14:textId="4EFE3042" w:rsidR="004B796A" w:rsidRPr="00152D74" w:rsidRDefault="004B796A" w:rsidP="00152D74">
            <w:pPr>
              <w:tabs>
                <w:tab w:val="left" w:pos="360"/>
              </w:tabs>
              <w:ind w:left="-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5A70D4C" w14:textId="77777777" w:rsidR="004B796A" w:rsidRPr="00152D74" w:rsidRDefault="004B796A" w:rsidP="00152D74">
      <w:pPr>
        <w:tabs>
          <w:tab w:val="left" w:pos="360"/>
        </w:tabs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65FE593" w14:textId="7F119259" w:rsidR="00831CF9" w:rsidRPr="00DA7B78" w:rsidRDefault="00782692" w:rsidP="00DA7B78">
      <w:pPr>
        <w:tabs>
          <w:tab w:val="left" w:pos="360"/>
          <w:tab w:val="left" w:pos="900"/>
          <w:tab w:val="left" w:pos="1440"/>
          <w:tab w:val="left" w:pos="2340"/>
        </w:tabs>
        <w:ind w:left="720"/>
        <w:rPr>
          <w:rFonts w:ascii="Times New Roman" w:hAnsi="Times New Roman" w:cs="Times New Roman"/>
          <w:bCs/>
          <w:color w:val="000000" w:themeColor="text1"/>
        </w:rPr>
      </w:pPr>
      <w:r w:rsidRPr="00152D74">
        <w:rPr>
          <w:rFonts w:ascii="Times New Roman" w:hAnsi="Times New Roman" w:cs="Times New Roman"/>
          <w:bCs/>
          <w:i/>
          <w:color w:val="000000" w:themeColor="text1"/>
        </w:rPr>
        <w:t>*</w:t>
      </w:r>
      <w:r w:rsidRPr="00DA7B78">
        <w:rPr>
          <w:rFonts w:ascii="Times New Roman" w:hAnsi="Times New Roman" w:cs="Times New Roman"/>
          <w:bCs/>
          <w:color w:val="000000" w:themeColor="text1"/>
        </w:rPr>
        <w:t xml:space="preserve">If the change involves </w:t>
      </w:r>
      <w:r w:rsidR="003330C5" w:rsidRPr="00DA7B78">
        <w:rPr>
          <w:rFonts w:ascii="Times New Roman" w:hAnsi="Times New Roman" w:cs="Times New Roman"/>
          <w:bCs/>
          <w:color w:val="000000" w:themeColor="text1"/>
        </w:rPr>
        <w:t>a new</w:t>
      </w:r>
      <w:r w:rsidRPr="00DA7B78">
        <w:rPr>
          <w:rFonts w:ascii="Times New Roman" w:hAnsi="Times New Roman" w:cs="Times New Roman"/>
          <w:bCs/>
          <w:color w:val="000000" w:themeColor="text1"/>
        </w:rPr>
        <w:t xml:space="preserve"> federally funded grant</w:t>
      </w:r>
      <w:r w:rsidR="00152D74" w:rsidRPr="00DA7B78">
        <w:rPr>
          <w:rFonts w:ascii="Times New Roman" w:hAnsi="Times New Roman" w:cs="Times New Roman"/>
          <w:bCs/>
          <w:color w:val="000000" w:themeColor="text1"/>
        </w:rPr>
        <w:t xml:space="preserve">, </w:t>
      </w:r>
      <w:r w:rsidRPr="00DA7B78">
        <w:rPr>
          <w:rFonts w:ascii="Times New Roman" w:hAnsi="Times New Roman" w:cs="Times New Roman"/>
          <w:bCs/>
          <w:color w:val="000000" w:themeColor="text1"/>
        </w:rPr>
        <w:t>attach the cover page, abstract, and the vertebrate animal</w:t>
      </w:r>
      <w:r w:rsidR="004B796A" w:rsidRPr="00DA7B78">
        <w:rPr>
          <w:rFonts w:ascii="Times New Roman" w:hAnsi="Times New Roman" w:cs="Times New Roman"/>
          <w:bCs/>
          <w:color w:val="000000" w:themeColor="text1"/>
        </w:rPr>
        <w:t xml:space="preserve"> sections of the grant proposal with this application.</w:t>
      </w:r>
      <w:r w:rsidR="00831CF9" w:rsidRPr="00DA7B78">
        <w:rPr>
          <w:rFonts w:ascii="Times New Roman" w:hAnsi="Times New Roman" w:cs="Times New Roman"/>
          <w:bCs/>
          <w:color w:val="000000" w:themeColor="text1"/>
        </w:rPr>
        <w:t xml:space="preserve">   If the protocol involves a change in the “scope” of the funded project, you will need to discuss this with the </w:t>
      </w:r>
      <w:r w:rsidR="003330C5" w:rsidRPr="00DA7B78">
        <w:rPr>
          <w:rFonts w:ascii="Times New Roman" w:hAnsi="Times New Roman" w:cs="Times New Roman"/>
          <w:bCs/>
          <w:color w:val="000000" w:themeColor="text1"/>
        </w:rPr>
        <w:t xml:space="preserve">IACUC Chair and </w:t>
      </w:r>
      <w:r w:rsidR="00831CF9" w:rsidRPr="00DA7B78">
        <w:rPr>
          <w:rFonts w:ascii="Times New Roman" w:hAnsi="Times New Roman" w:cs="Times New Roman"/>
          <w:bCs/>
          <w:color w:val="000000" w:themeColor="text1"/>
        </w:rPr>
        <w:t>Office of Sponsored Research to determine whether notification of the funding agency is required.</w:t>
      </w:r>
    </w:p>
    <w:p w14:paraId="27F6E210" w14:textId="77777777" w:rsidR="00782692" w:rsidRPr="00DA7B78" w:rsidRDefault="00782692" w:rsidP="00152D74">
      <w:pPr>
        <w:tabs>
          <w:tab w:val="left" w:pos="0"/>
          <w:tab w:val="left" w:pos="360"/>
        </w:tabs>
        <w:rPr>
          <w:rFonts w:ascii="Times New Roman" w:hAnsi="Times New Roman" w:cs="Times New Roman"/>
          <w:bCs/>
          <w:color w:val="0000FF"/>
          <w:sz w:val="16"/>
          <w:szCs w:val="16"/>
        </w:rPr>
      </w:pPr>
    </w:p>
    <w:p w14:paraId="69C3D34A" w14:textId="34C0C329" w:rsidR="00152D74" w:rsidRDefault="00782692" w:rsidP="004B796A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F15DCC">
        <w:rPr>
          <w:rFonts w:ascii="Times New Roman" w:hAnsi="Times New Roman" w:cs="Times New Roman"/>
          <w:b/>
          <w:sz w:val="24"/>
          <w:szCs w:val="24"/>
        </w:rPr>
        <w:t xml:space="preserve">3.   </w:t>
      </w:r>
      <w:r w:rsidR="00152D74">
        <w:rPr>
          <w:rFonts w:ascii="Times New Roman" w:hAnsi="Times New Roman" w:cs="Times New Roman"/>
          <w:b/>
          <w:sz w:val="24"/>
          <w:szCs w:val="24"/>
        </w:rPr>
        <w:t>Change in non-BRF Procedure</w:t>
      </w:r>
      <w:r w:rsidR="00152D74" w:rsidRPr="00F15DCC">
        <w:rPr>
          <w:rFonts w:ascii="Times New Roman" w:hAnsi="Times New Roman" w:cs="Times New Roman"/>
          <w:b/>
          <w:sz w:val="24"/>
          <w:szCs w:val="24"/>
        </w:rPr>
        <w:t xml:space="preserve"> Room</w:t>
      </w:r>
      <w:r w:rsidR="00152D74">
        <w:rPr>
          <w:rFonts w:ascii="Times New Roman" w:hAnsi="Times New Roman" w:cs="Times New Roman"/>
          <w:b/>
          <w:sz w:val="24"/>
          <w:szCs w:val="24"/>
        </w:rPr>
        <w:t>/s</w:t>
      </w:r>
    </w:p>
    <w:p w14:paraId="2591C41A" w14:textId="77777777" w:rsidR="00152D74" w:rsidRPr="00152D74" w:rsidRDefault="00152D74" w:rsidP="004B796A">
      <w:pPr>
        <w:tabs>
          <w:tab w:val="left" w:pos="0"/>
        </w:tabs>
        <w:rPr>
          <w:rFonts w:ascii="Times New Roman" w:hAnsi="Times New Roman" w:cs="Times New Roman"/>
          <w:b/>
          <w:sz w:val="16"/>
          <w:szCs w:val="16"/>
        </w:rPr>
      </w:pPr>
    </w:p>
    <w:p w14:paraId="5C0B8926" w14:textId="0A14B4B6" w:rsidR="004B796A" w:rsidRPr="00F15DCC" w:rsidRDefault="00152D74" w:rsidP="00DA7B78">
      <w:pPr>
        <w:tabs>
          <w:tab w:val="left" w:pos="360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F4CE9" w:rsidRPr="00F15DCC">
        <w:rPr>
          <w:rFonts w:ascii="Times New Roman" w:hAnsi="Times New Roman" w:cs="Times New Roman"/>
          <w:b/>
          <w:bCs/>
          <w:sz w:val="24"/>
          <w:szCs w:val="24"/>
        </w:rPr>
        <w:t>Room Addition</w:t>
      </w:r>
      <w:r w:rsidR="00332695" w:rsidRPr="00F15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2695" w:rsidRPr="00152D74">
        <w:rPr>
          <w:rFonts w:ascii="Times New Roman" w:hAnsi="Times New Roman" w:cs="Times New Roman"/>
          <w:bCs/>
          <w:i/>
        </w:rPr>
        <w:t>(</w:t>
      </w:r>
      <w:r w:rsidR="004B796A" w:rsidRPr="00152D74">
        <w:rPr>
          <w:rFonts w:ascii="Times New Roman" w:hAnsi="Times New Roman" w:cs="Times New Roman"/>
          <w:bCs/>
          <w:i/>
        </w:rPr>
        <w:t>List room number/s )</w:t>
      </w:r>
      <w:r>
        <w:rPr>
          <w:rFonts w:ascii="Times New Roman" w:hAnsi="Times New Roman" w:cs="Times New Roman"/>
          <w:bCs/>
          <w:i/>
        </w:rPr>
        <w:t>:</w:t>
      </w:r>
    </w:p>
    <w:tbl>
      <w:tblPr>
        <w:tblW w:w="8329" w:type="dxa"/>
        <w:tblInd w:w="805" w:type="dxa"/>
        <w:tblLook w:val="04A0" w:firstRow="1" w:lastRow="0" w:firstColumn="1" w:lastColumn="0" w:noHBand="0" w:noVBand="1"/>
      </w:tblPr>
      <w:tblGrid>
        <w:gridCol w:w="8329"/>
      </w:tblGrid>
      <w:tr w:rsidR="004B796A" w:rsidRPr="00F15DCC" w14:paraId="3155E003" w14:textId="77777777" w:rsidTr="00DA7B78">
        <w:tc>
          <w:tcPr>
            <w:tcW w:w="8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1994E19" w14:textId="518BFC14" w:rsidR="004B796A" w:rsidRPr="00F15DCC" w:rsidRDefault="004B796A" w:rsidP="00DA7B7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DF5621" w14:textId="77777777" w:rsidR="00DA7B78" w:rsidRDefault="00DA7B78" w:rsidP="00DA7B78">
      <w:pPr>
        <w:tabs>
          <w:tab w:val="left" w:pos="360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5F95A3D" w14:textId="246E2187" w:rsidR="00DA7B78" w:rsidRPr="00F15DCC" w:rsidRDefault="00DA7B78" w:rsidP="00DA7B78">
      <w:pPr>
        <w:tabs>
          <w:tab w:val="left" w:pos="360"/>
        </w:tabs>
        <w:ind w:left="36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Room </w:t>
      </w:r>
      <w:r w:rsidRPr="00F15DCC">
        <w:rPr>
          <w:rFonts w:ascii="Times New Roman" w:hAnsi="Times New Roman" w:cs="Times New Roman"/>
          <w:b/>
          <w:bCs/>
          <w:sz w:val="24"/>
          <w:szCs w:val="24"/>
        </w:rPr>
        <w:t xml:space="preserve">Deletion </w:t>
      </w:r>
      <w:r w:rsidRPr="00DA7B78">
        <w:rPr>
          <w:rFonts w:ascii="Times New Roman" w:hAnsi="Times New Roman" w:cs="Times New Roman"/>
          <w:bCs/>
          <w:i/>
        </w:rPr>
        <w:t>(</w:t>
      </w:r>
      <w:r>
        <w:rPr>
          <w:rFonts w:ascii="Times New Roman" w:hAnsi="Times New Roman" w:cs="Times New Roman"/>
          <w:bCs/>
          <w:i/>
        </w:rPr>
        <w:t>List</w:t>
      </w:r>
      <w:r w:rsidRPr="00DA7B78">
        <w:rPr>
          <w:rFonts w:ascii="Times New Roman" w:hAnsi="Times New Roman" w:cs="Times New Roman"/>
          <w:bCs/>
          <w:i/>
        </w:rPr>
        <w:t xml:space="preserve"> room/s </w:t>
      </w:r>
      <w:r>
        <w:rPr>
          <w:rFonts w:ascii="Times New Roman" w:hAnsi="Times New Roman" w:cs="Times New Roman"/>
          <w:bCs/>
          <w:i/>
        </w:rPr>
        <w:t xml:space="preserve">that </w:t>
      </w:r>
      <w:r w:rsidRPr="00DA7B78">
        <w:rPr>
          <w:rFonts w:ascii="Times New Roman" w:hAnsi="Times New Roman" w:cs="Times New Roman"/>
          <w:bCs/>
          <w:i/>
        </w:rPr>
        <w:t>will no longer be used for live animal work):</w:t>
      </w:r>
      <w:r w:rsidRPr="00DA7B78">
        <w:rPr>
          <w:rFonts w:ascii="Times New Roman" w:hAnsi="Times New Roman" w:cs="Times New Roman"/>
          <w:spacing w:val="-3"/>
        </w:rPr>
        <w:t xml:space="preserve"> </w:t>
      </w:r>
    </w:p>
    <w:tbl>
      <w:tblPr>
        <w:tblW w:w="8329" w:type="dxa"/>
        <w:tblInd w:w="805" w:type="dxa"/>
        <w:tblLook w:val="04A0" w:firstRow="1" w:lastRow="0" w:firstColumn="1" w:lastColumn="0" w:noHBand="0" w:noVBand="1"/>
      </w:tblPr>
      <w:tblGrid>
        <w:gridCol w:w="8329"/>
      </w:tblGrid>
      <w:tr w:rsidR="00DA7B78" w:rsidRPr="00F15DCC" w14:paraId="19476481" w14:textId="77777777" w:rsidTr="00DA7B78">
        <w:tc>
          <w:tcPr>
            <w:tcW w:w="8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A07D370" w14:textId="3133A97F" w:rsidR="00DA7B78" w:rsidRPr="00F15DCC" w:rsidRDefault="00DA7B78" w:rsidP="001E208F">
            <w:pPr>
              <w:tabs>
                <w:tab w:val="left" w:pos="360"/>
              </w:tabs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E7633B" w14:textId="77777777" w:rsidR="00DA7B78" w:rsidRPr="00F15DCC" w:rsidRDefault="00DA7B78" w:rsidP="00DA7B78">
      <w:pPr>
        <w:tabs>
          <w:tab w:val="left" w:pos="360"/>
          <w:tab w:val="left" w:pos="900"/>
          <w:tab w:val="left" w:pos="1440"/>
          <w:tab w:val="left" w:pos="2340"/>
        </w:tabs>
        <w:rPr>
          <w:rFonts w:ascii="Times New Roman" w:eastAsia="MS Mincho" w:hAnsi="Times New Roman" w:cs="Times New Roman"/>
          <w:sz w:val="24"/>
          <w:szCs w:val="24"/>
        </w:rPr>
      </w:pPr>
    </w:p>
    <w:p w14:paraId="29090FEE" w14:textId="77777777" w:rsidR="004B796A" w:rsidRPr="00152D74" w:rsidRDefault="004B796A" w:rsidP="00DA7B78">
      <w:pPr>
        <w:tabs>
          <w:tab w:val="left" w:pos="360"/>
        </w:tabs>
        <w:ind w:left="360"/>
        <w:rPr>
          <w:rFonts w:ascii="Times New Roman" w:hAnsi="Times New Roman" w:cs="Times New Roman"/>
          <w:b/>
          <w:bCs/>
          <w:sz w:val="16"/>
          <w:szCs w:val="16"/>
        </w:rPr>
      </w:pPr>
    </w:p>
    <w:p w14:paraId="1C470F2A" w14:textId="72D7283B" w:rsidR="004B796A" w:rsidRPr="00DA7B78" w:rsidRDefault="004B796A" w:rsidP="00DA7B78">
      <w:pPr>
        <w:tabs>
          <w:tab w:val="left" w:pos="360"/>
        </w:tabs>
        <w:ind w:left="720"/>
        <w:rPr>
          <w:rFonts w:ascii="Times New Roman" w:hAnsi="Times New Roman" w:cs="Times New Roman"/>
          <w:b/>
          <w:bCs/>
        </w:rPr>
      </w:pPr>
      <w:r w:rsidRPr="00F15DCC">
        <w:rPr>
          <w:rFonts w:ascii="Times New Roman" w:hAnsi="Times New Roman" w:cs="Times New Roman"/>
          <w:b/>
          <w:bCs/>
          <w:sz w:val="24"/>
          <w:szCs w:val="24"/>
        </w:rPr>
        <w:t xml:space="preserve">Explanation </w:t>
      </w:r>
      <w:r w:rsidR="00152D74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="00152D74" w:rsidRPr="00DA7B78">
        <w:rPr>
          <w:rFonts w:ascii="Times New Roman" w:hAnsi="Times New Roman" w:cs="Times New Roman"/>
          <w:b/>
          <w:bCs/>
          <w:sz w:val="24"/>
          <w:szCs w:val="24"/>
          <w:u w:val="single"/>
        </w:rPr>
        <w:t>Addition</w:t>
      </w:r>
      <w:r w:rsidR="00152D74">
        <w:rPr>
          <w:rFonts w:ascii="Times New Roman" w:hAnsi="Times New Roman" w:cs="Times New Roman"/>
          <w:b/>
          <w:bCs/>
          <w:sz w:val="24"/>
          <w:szCs w:val="24"/>
        </w:rPr>
        <w:t xml:space="preserve"> of non-BRF room</w:t>
      </w:r>
      <w:r w:rsidR="00DA7B78">
        <w:rPr>
          <w:rFonts w:ascii="Times New Roman" w:hAnsi="Times New Roman" w:cs="Times New Roman"/>
          <w:b/>
          <w:bCs/>
          <w:sz w:val="24"/>
          <w:szCs w:val="24"/>
        </w:rPr>
        <w:t>/s</w:t>
      </w:r>
      <w:r w:rsidR="00152D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2D74" w:rsidRPr="00DA7B78">
        <w:rPr>
          <w:rFonts w:ascii="Times New Roman" w:hAnsi="Times New Roman" w:cs="Times New Roman"/>
          <w:bCs/>
          <w:i/>
        </w:rPr>
        <w:t>(Be sure to</w:t>
      </w:r>
      <w:r w:rsidR="00152D74" w:rsidRPr="00DA7B78">
        <w:rPr>
          <w:rFonts w:ascii="Times New Roman" w:hAnsi="Times New Roman" w:cs="Times New Roman"/>
          <w:b/>
          <w:bCs/>
        </w:rPr>
        <w:t xml:space="preserve"> </w:t>
      </w:r>
      <w:r w:rsidR="00152D74" w:rsidRPr="00DA7B78">
        <w:rPr>
          <w:rFonts w:ascii="Times New Roman" w:hAnsi="Times New Roman" w:cs="Times New Roman"/>
          <w:i/>
        </w:rPr>
        <w:t>i</w:t>
      </w:r>
      <w:r w:rsidRPr="00DA7B78">
        <w:rPr>
          <w:rFonts w:ascii="Times New Roman" w:hAnsi="Times New Roman" w:cs="Times New Roman"/>
          <w:i/>
        </w:rPr>
        <w:t>ndicate</w:t>
      </w:r>
      <w:r w:rsidR="00782692" w:rsidRPr="00DA7B78">
        <w:rPr>
          <w:rFonts w:ascii="Times New Roman" w:hAnsi="Times New Roman" w:cs="Times New Roman"/>
          <w:i/>
        </w:rPr>
        <w:t xml:space="preserve"> what animal procedures will be done in the new room </w:t>
      </w:r>
      <w:r w:rsidR="00152D74" w:rsidRPr="00DA7B78">
        <w:rPr>
          <w:rFonts w:ascii="Times New Roman" w:hAnsi="Times New Roman" w:cs="Times New Roman"/>
          <w:i/>
        </w:rPr>
        <w:t xml:space="preserve">(e.g. </w:t>
      </w:r>
      <w:r w:rsidR="00782692" w:rsidRPr="00DA7B78">
        <w:rPr>
          <w:rFonts w:ascii="Times New Roman" w:hAnsi="Times New Roman" w:cs="Times New Roman"/>
          <w:i/>
        </w:rPr>
        <w:t>behavior</w:t>
      </w:r>
      <w:r w:rsidR="00152D74" w:rsidRPr="00DA7B78">
        <w:rPr>
          <w:rFonts w:ascii="Times New Roman" w:hAnsi="Times New Roman" w:cs="Times New Roman"/>
          <w:i/>
        </w:rPr>
        <w:t xml:space="preserve">, </w:t>
      </w:r>
      <w:r w:rsidR="00782692" w:rsidRPr="00DA7B78">
        <w:rPr>
          <w:rFonts w:ascii="Times New Roman" w:hAnsi="Times New Roman" w:cs="Times New Roman"/>
          <w:i/>
        </w:rPr>
        <w:t>surgery, euthanasia</w:t>
      </w:r>
      <w:r w:rsidR="00152D74" w:rsidRPr="00DA7B78">
        <w:rPr>
          <w:rFonts w:ascii="Times New Roman" w:hAnsi="Times New Roman" w:cs="Times New Roman"/>
          <w:i/>
        </w:rPr>
        <w:t xml:space="preserve">) and whether </w:t>
      </w:r>
      <w:r w:rsidR="00831CF9" w:rsidRPr="00DA7B78">
        <w:rPr>
          <w:rFonts w:ascii="Times New Roman" w:hAnsi="Times New Roman" w:cs="Times New Roman"/>
          <w:i/>
        </w:rPr>
        <w:t xml:space="preserve">or not biohazards will be </w:t>
      </w:r>
      <w:r w:rsidRPr="00DA7B78">
        <w:rPr>
          <w:rFonts w:ascii="Times New Roman" w:hAnsi="Times New Roman" w:cs="Times New Roman"/>
          <w:i/>
        </w:rPr>
        <w:t>involved</w:t>
      </w:r>
      <w:r w:rsidR="00DA7B78" w:rsidRPr="00DA7B78">
        <w:rPr>
          <w:rFonts w:ascii="Times New Roman" w:hAnsi="Times New Roman" w:cs="Times New Roman"/>
          <w:i/>
        </w:rPr>
        <w:t>.)</w:t>
      </w:r>
      <w:r w:rsidR="00DA7B78">
        <w:rPr>
          <w:rFonts w:ascii="Times New Roman" w:hAnsi="Times New Roman" w:cs="Times New Roman"/>
          <w:i/>
        </w:rPr>
        <w:t>:</w:t>
      </w:r>
      <w:r w:rsidRPr="00DA7B78">
        <w:rPr>
          <w:rFonts w:ascii="Times New Roman" w:hAnsi="Times New Roman" w:cs="Times New Roman"/>
          <w:i/>
        </w:rPr>
        <w:t xml:space="preserve"> </w:t>
      </w:r>
      <w:r w:rsidR="00831CF9" w:rsidRPr="00DA7B78">
        <w:rPr>
          <w:rFonts w:ascii="Times New Roman" w:hAnsi="Times New Roman" w:cs="Times New Roman"/>
          <w:i/>
        </w:rPr>
        <w:t xml:space="preserve"> </w:t>
      </w:r>
    </w:p>
    <w:tbl>
      <w:tblPr>
        <w:tblW w:w="8329" w:type="dxa"/>
        <w:tblInd w:w="805" w:type="dxa"/>
        <w:tblLook w:val="04A0" w:firstRow="1" w:lastRow="0" w:firstColumn="1" w:lastColumn="0" w:noHBand="0" w:noVBand="1"/>
      </w:tblPr>
      <w:tblGrid>
        <w:gridCol w:w="8329"/>
      </w:tblGrid>
      <w:tr w:rsidR="004B796A" w:rsidRPr="00F15DCC" w14:paraId="1F4A77D5" w14:textId="77777777" w:rsidTr="00DA7B78">
        <w:tc>
          <w:tcPr>
            <w:tcW w:w="8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D1D7CD2" w14:textId="77777777" w:rsidR="004B796A" w:rsidRPr="00F15DCC" w:rsidRDefault="004B796A" w:rsidP="00DA7B78">
            <w:pPr>
              <w:tabs>
                <w:tab w:val="left" w:pos="360"/>
              </w:tabs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E3DD74" w14:textId="77777777" w:rsidR="004B796A" w:rsidRPr="00F15DCC" w:rsidRDefault="004B796A" w:rsidP="00DA7B78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44495AE5" w14:textId="77777777" w:rsidR="00DA7B78" w:rsidRPr="00786B85" w:rsidRDefault="00DA7B78" w:rsidP="00DA7B78">
      <w:pPr>
        <w:tabs>
          <w:tab w:val="left" w:pos="36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786B85">
        <w:rPr>
          <w:rFonts w:ascii="Times New Roman" w:hAnsi="Times New Roman" w:cs="Times New Roman"/>
          <w:b/>
          <w:sz w:val="24"/>
          <w:szCs w:val="24"/>
        </w:rPr>
        <w:t xml:space="preserve">NOTES:  </w:t>
      </w:r>
    </w:p>
    <w:p w14:paraId="1E55301F" w14:textId="72A1A44F" w:rsidR="00DA7B78" w:rsidRPr="00786B85" w:rsidRDefault="00DA7B78" w:rsidP="00DA7B78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5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The new room(s) must be inspected by the IACUC before it can be used.  </w:t>
      </w:r>
      <w:r w:rsidRPr="00786B85">
        <w:rPr>
          <w:rFonts w:ascii="Times New Roman" w:hAnsi="Times New Roman" w:cs="Times New Roman"/>
          <w:color w:val="000000" w:themeColor="text1"/>
          <w:sz w:val="24"/>
          <w:szCs w:val="24"/>
        </w:rPr>
        <w:t>Once approved, this location is subject to routine semi-annual as well as unannounced IACUC inspections.</w:t>
      </w:r>
    </w:p>
    <w:p w14:paraId="6F3F4990" w14:textId="4269F8A5" w:rsidR="00DA7B78" w:rsidRPr="00786B85" w:rsidRDefault="00782692" w:rsidP="00DA7B78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6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the </w:t>
      </w:r>
      <w:r w:rsidR="00DA7B78" w:rsidRPr="00786B85">
        <w:rPr>
          <w:rFonts w:ascii="Times New Roman" w:hAnsi="Times New Roman" w:cs="Times New Roman"/>
          <w:color w:val="000000" w:themeColor="text1"/>
          <w:sz w:val="24"/>
          <w:szCs w:val="24"/>
        </w:rPr>
        <w:t>work in the new location</w:t>
      </w:r>
      <w:r w:rsidRPr="00786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involves any type of hazardous material use in animals (biological, chemical, radioactive), additional information and approvals </w:t>
      </w:r>
      <w:r w:rsidR="00DA7B78" w:rsidRPr="00786B85">
        <w:rPr>
          <w:rFonts w:ascii="Times New Roman" w:hAnsi="Times New Roman" w:cs="Times New Roman"/>
          <w:color w:val="000000" w:themeColor="text1"/>
          <w:sz w:val="24"/>
          <w:szCs w:val="24"/>
        </w:rPr>
        <w:t>may</w:t>
      </w:r>
      <w:r w:rsidRPr="00786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required</w:t>
      </w:r>
      <w:r w:rsidR="00DA7B78" w:rsidRPr="00786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EHS</w:t>
      </w:r>
      <w:r w:rsidRPr="00786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</w:t>
      </w:r>
    </w:p>
    <w:p w14:paraId="4FC3A541" w14:textId="59536465" w:rsidR="00782692" w:rsidRPr="00786B85" w:rsidRDefault="00782692" w:rsidP="00DA7B78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6B85">
        <w:rPr>
          <w:rFonts w:ascii="Times New Roman" w:hAnsi="Times New Roman" w:cs="Times New Roman"/>
          <w:color w:val="000000" w:themeColor="text1"/>
          <w:sz w:val="24"/>
          <w:szCs w:val="24"/>
        </w:rPr>
        <w:t>If the request is for a satellite facility to house animals, additional information will be required.</w:t>
      </w:r>
      <w:r w:rsidR="00093980" w:rsidRPr="00786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Consult IACUC Chair for information.</w:t>
      </w:r>
    </w:p>
    <w:p w14:paraId="1FA77EA4" w14:textId="77777777" w:rsidR="00782692" w:rsidRPr="00DA7B78" w:rsidRDefault="00782692" w:rsidP="00DA7B78">
      <w:pPr>
        <w:tabs>
          <w:tab w:val="left" w:pos="360"/>
          <w:tab w:val="left" w:pos="540"/>
          <w:tab w:val="left" w:pos="720"/>
        </w:tabs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0DD0A1" w14:textId="1566304E" w:rsidR="00F806AB" w:rsidRPr="00F15DCC" w:rsidRDefault="00F806AB" w:rsidP="00DA7B78">
      <w:pPr>
        <w:widowControl w:val="0"/>
        <w:tabs>
          <w:tab w:val="left" w:pos="360"/>
        </w:tabs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4CD208C3" w14:textId="77777777" w:rsidR="003330C5" w:rsidRPr="00F15DCC" w:rsidRDefault="003330C5">
      <w:pPr>
        <w:widowControl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3330C5" w:rsidRPr="00F15DCC" w:rsidSect="003330C5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037" w:right="1728" w:bottom="1440" w:left="1728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3FFDE" w14:textId="77777777" w:rsidR="00764852" w:rsidRDefault="00764852">
      <w:r>
        <w:separator/>
      </w:r>
    </w:p>
  </w:endnote>
  <w:endnote w:type="continuationSeparator" w:id="0">
    <w:p w14:paraId="46F11C1D" w14:textId="77777777" w:rsidR="00764852" w:rsidRDefault="0076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90409" w14:textId="77777777" w:rsidR="00DC3991" w:rsidRDefault="00DC3991" w:rsidP="00F15DC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ACB02D" w14:textId="77777777" w:rsidR="00DC3991" w:rsidRDefault="00DC3991" w:rsidP="00F15D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F7AA1" w14:textId="77777777" w:rsidR="00DC3991" w:rsidRDefault="00DC3991" w:rsidP="00F15DC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69B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4047D4" w14:textId="77777777" w:rsidR="00DC3991" w:rsidRDefault="00DC3991" w:rsidP="00F15DC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DDE0E" w14:textId="77777777" w:rsidR="00DC3991" w:rsidRDefault="00DC3991" w:rsidP="00F15DC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69B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14A5E0" w14:textId="59D6C308" w:rsidR="00F04B7C" w:rsidRPr="00F15DCC" w:rsidRDefault="00F04B7C" w:rsidP="00F15DCC">
    <w:pPr>
      <w:pStyle w:val="Footer"/>
      <w:ind w:right="360"/>
      <w:rPr>
        <w:rFonts w:ascii="Times New Roman" w:hAnsi="Times New Roman" w:cs="Times New Roman"/>
        <w:i/>
        <w:sz w:val="20"/>
        <w:szCs w:val="20"/>
      </w:rPr>
    </w:pPr>
    <w:r w:rsidRPr="00F15DCC">
      <w:rPr>
        <w:rFonts w:ascii="Times New Roman" w:hAnsi="Times New Roman" w:cs="Times New Roman"/>
        <w:i/>
        <w:sz w:val="20"/>
        <w:szCs w:val="20"/>
      </w:rPr>
      <w:t xml:space="preserve">Updated </w:t>
    </w:r>
    <w:r w:rsidR="00F15DCC" w:rsidRPr="00F15DCC">
      <w:rPr>
        <w:rFonts w:ascii="Times New Roman" w:hAnsi="Times New Roman" w:cs="Times New Roman"/>
        <w:i/>
        <w:sz w:val="20"/>
        <w:szCs w:val="20"/>
      </w:rPr>
      <w:t>11-9</w:t>
    </w:r>
    <w:r w:rsidRPr="00F15DCC">
      <w:rPr>
        <w:rFonts w:ascii="Times New Roman" w:hAnsi="Times New Roman" w:cs="Times New Roman"/>
        <w:i/>
        <w:sz w:val="20"/>
        <w:szCs w:val="20"/>
      </w:rPr>
      <w:t>-19</w:t>
    </w:r>
  </w:p>
  <w:p w14:paraId="7076BFA6" w14:textId="4A04754B" w:rsidR="00DC3991" w:rsidRPr="002F7F5D" w:rsidRDefault="00DC3991" w:rsidP="00F04B7C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15CBB" w14:textId="77777777" w:rsidR="00764852" w:rsidRDefault="00764852">
      <w:r>
        <w:separator/>
      </w:r>
    </w:p>
  </w:footnote>
  <w:footnote w:type="continuationSeparator" w:id="0">
    <w:p w14:paraId="2781D686" w14:textId="77777777" w:rsidR="00764852" w:rsidRDefault="00764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CE227" w14:textId="08FA7A9C" w:rsidR="000B5624" w:rsidRPr="000B5624" w:rsidRDefault="000B5624" w:rsidP="00F15DCC">
    <w:pPr>
      <w:jc w:val="center"/>
      <w:rPr>
        <w:i/>
        <w:sz w:val="16"/>
      </w:rPr>
    </w:pPr>
    <w:r>
      <w:rPr>
        <w:i/>
        <w:noProof/>
        <w:sz w:val="16"/>
      </w:rPr>
      <w:drawing>
        <wp:inline distT="0" distB="0" distL="0" distR="0" wp14:anchorId="46DA0153" wp14:editId="1CD42E54">
          <wp:extent cx="5350933" cy="84494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U-IACUC logo for forms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2017" cy="849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0B17"/>
    <w:multiLevelType w:val="hybridMultilevel"/>
    <w:tmpl w:val="B4E662E8"/>
    <w:lvl w:ilvl="0" w:tplc="5F48B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F563AA"/>
    <w:multiLevelType w:val="hybridMultilevel"/>
    <w:tmpl w:val="8F1A4AA2"/>
    <w:lvl w:ilvl="0" w:tplc="93DE5A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8B6662"/>
    <w:multiLevelType w:val="hybridMultilevel"/>
    <w:tmpl w:val="89CA9A1C"/>
    <w:lvl w:ilvl="0" w:tplc="8F0A02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30652B"/>
    <w:multiLevelType w:val="hybridMultilevel"/>
    <w:tmpl w:val="E446D8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842D7D"/>
    <w:multiLevelType w:val="hybridMultilevel"/>
    <w:tmpl w:val="EFD8F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9A721E"/>
    <w:multiLevelType w:val="hybridMultilevel"/>
    <w:tmpl w:val="A2728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522"/>
    <w:rsid w:val="000578A1"/>
    <w:rsid w:val="00093980"/>
    <w:rsid w:val="000B5624"/>
    <w:rsid w:val="00102561"/>
    <w:rsid w:val="0010663B"/>
    <w:rsid w:val="00152D74"/>
    <w:rsid w:val="001770D0"/>
    <w:rsid w:val="001E7C1B"/>
    <w:rsid w:val="002A69BF"/>
    <w:rsid w:val="002F7F5D"/>
    <w:rsid w:val="00332695"/>
    <w:rsid w:val="003330C5"/>
    <w:rsid w:val="00340CB4"/>
    <w:rsid w:val="003926DD"/>
    <w:rsid w:val="0040397B"/>
    <w:rsid w:val="00493F5B"/>
    <w:rsid w:val="004B796A"/>
    <w:rsid w:val="00516694"/>
    <w:rsid w:val="00593E5E"/>
    <w:rsid w:val="005A7DF7"/>
    <w:rsid w:val="005B3FBF"/>
    <w:rsid w:val="00677BCE"/>
    <w:rsid w:val="0069708B"/>
    <w:rsid w:val="006C1886"/>
    <w:rsid w:val="00735522"/>
    <w:rsid w:val="00764324"/>
    <w:rsid w:val="00764852"/>
    <w:rsid w:val="00782692"/>
    <w:rsid w:val="007867A9"/>
    <w:rsid w:val="00786B85"/>
    <w:rsid w:val="007E4509"/>
    <w:rsid w:val="007F7201"/>
    <w:rsid w:val="00831CF9"/>
    <w:rsid w:val="00831E5E"/>
    <w:rsid w:val="00845B96"/>
    <w:rsid w:val="00866B6D"/>
    <w:rsid w:val="009053C2"/>
    <w:rsid w:val="0096298C"/>
    <w:rsid w:val="009D1864"/>
    <w:rsid w:val="00BA4956"/>
    <w:rsid w:val="00BC6C74"/>
    <w:rsid w:val="00BF1A32"/>
    <w:rsid w:val="00C36A31"/>
    <w:rsid w:val="00CA5134"/>
    <w:rsid w:val="00CC5F62"/>
    <w:rsid w:val="00CF4CE9"/>
    <w:rsid w:val="00CF4E28"/>
    <w:rsid w:val="00D02E2C"/>
    <w:rsid w:val="00D1583E"/>
    <w:rsid w:val="00D61E47"/>
    <w:rsid w:val="00DA7B78"/>
    <w:rsid w:val="00DC3991"/>
    <w:rsid w:val="00DC7C5E"/>
    <w:rsid w:val="00E0471E"/>
    <w:rsid w:val="00E25571"/>
    <w:rsid w:val="00F04B7C"/>
    <w:rsid w:val="00F15DCC"/>
    <w:rsid w:val="00F806AB"/>
    <w:rsid w:val="00FC1D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854918"/>
  <w15:docId w15:val="{1A76A4EB-D943-7544-8C18-F9CA4E95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5DFA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Heading2">
    <w:name w:val="heading 2"/>
    <w:basedOn w:val="Normal"/>
    <w:next w:val="Normal"/>
    <w:qFormat/>
    <w:rsid w:val="00F25DFA"/>
    <w:pPr>
      <w:keepNext/>
      <w:tabs>
        <w:tab w:val="left" w:pos="72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25DFA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</w:pPr>
    <w:rPr>
      <w:b/>
      <w:bCs/>
      <w:color w:val="FF0000"/>
    </w:rPr>
  </w:style>
  <w:style w:type="paragraph" w:styleId="BodyText3">
    <w:name w:val="Body Text 3"/>
    <w:basedOn w:val="Normal"/>
    <w:rsid w:val="00F25DFA"/>
  </w:style>
  <w:style w:type="paragraph" w:styleId="NormalWeb">
    <w:name w:val="Normal (Web)"/>
    <w:basedOn w:val="Normal"/>
    <w:rsid w:val="00F25DFA"/>
    <w:rPr>
      <w:rFonts w:ascii="Courier" w:hAnsi="Courier" w:cs="Times New Roman"/>
      <w:sz w:val="24"/>
      <w:szCs w:val="24"/>
    </w:rPr>
  </w:style>
  <w:style w:type="paragraph" w:styleId="BodyText">
    <w:name w:val="Body Text"/>
    <w:basedOn w:val="Normal"/>
    <w:rsid w:val="00F25DFA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</w:pPr>
    <w:rPr>
      <w:color w:val="0000FF"/>
    </w:rPr>
  </w:style>
  <w:style w:type="character" w:styleId="Hyperlink">
    <w:name w:val="Hyperlink"/>
    <w:basedOn w:val="DefaultParagraphFont"/>
    <w:rsid w:val="00F25DFA"/>
    <w:rPr>
      <w:color w:val="0000FF"/>
      <w:u w:val="single"/>
    </w:rPr>
  </w:style>
  <w:style w:type="paragraph" w:styleId="Header">
    <w:name w:val="header"/>
    <w:basedOn w:val="Normal"/>
    <w:rsid w:val="003402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402E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7447E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447ED"/>
    <w:rPr>
      <w:vertAlign w:val="superscript"/>
    </w:rPr>
  </w:style>
  <w:style w:type="paragraph" w:styleId="EndnoteText">
    <w:name w:val="endnote text"/>
    <w:basedOn w:val="Normal"/>
    <w:semiHidden/>
    <w:rsid w:val="007447ED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7447ED"/>
    <w:rPr>
      <w:vertAlign w:val="superscript"/>
    </w:rPr>
  </w:style>
  <w:style w:type="paragraph" w:styleId="BodyText2">
    <w:name w:val="Body Text 2"/>
    <w:basedOn w:val="Normal"/>
    <w:rsid w:val="00537276"/>
    <w:pPr>
      <w:spacing w:after="120" w:line="480" w:lineRule="auto"/>
    </w:pPr>
  </w:style>
  <w:style w:type="paragraph" w:styleId="PlainText">
    <w:name w:val="Plain Text"/>
    <w:basedOn w:val="Normal"/>
    <w:link w:val="PlainTextChar"/>
    <w:rsid w:val="00537276"/>
    <w:pPr>
      <w:autoSpaceDE/>
      <w:autoSpaceDN/>
    </w:pPr>
    <w:rPr>
      <w:rFonts w:ascii="Courier" w:hAnsi="Courier" w:cs="Times New Roman"/>
      <w:sz w:val="24"/>
      <w:szCs w:val="24"/>
    </w:rPr>
  </w:style>
  <w:style w:type="paragraph" w:styleId="Subtitle">
    <w:name w:val="Subtitle"/>
    <w:basedOn w:val="Normal"/>
    <w:qFormat/>
    <w:rsid w:val="00537276"/>
    <w:pPr>
      <w:autoSpaceDE/>
      <w:autoSpaceDN/>
      <w:jc w:val="center"/>
    </w:pPr>
    <w:rPr>
      <w:rFonts w:ascii="Times New Roman" w:hAnsi="Times New Roman" w:cs="Times New Roman"/>
      <w:b/>
      <w:szCs w:val="20"/>
    </w:rPr>
  </w:style>
  <w:style w:type="character" w:styleId="PageNumber">
    <w:name w:val="page number"/>
    <w:basedOn w:val="DefaultParagraphFont"/>
    <w:rsid w:val="00CF4E28"/>
  </w:style>
  <w:style w:type="paragraph" w:styleId="BalloonText">
    <w:name w:val="Balloon Text"/>
    <w:basedOn w:val="Normal"/>
    <w:link w:val="BalloonTextChar"/>
    <w:rsid w:val="001E7C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E7C1B"/>
    <w:rPr>
      <w:rFonts w:ascii="Lucida Grande" w:hAnsi="Lucida Grande" w:cs="Arial"/>
      <w:sz w:val="18"/>
      <w:szCs w:val="18"/>
    </w:rPr>
  </w:style>
  <w:style w:type="character" w:customStyle="1" w:styleId="PlainTextChar">
    <w:name w:val="Plain Text Char"/>
    <w:basedOn w:val="DefaultParagraphFont"/>
    <w:link w:val="PlainText"/>
    <w:rsid w:val="00F806AB"/>
    <w:rPr>
      <w:rFonts w:ascii="Courier" w:hAnsi="Courier"/>
      <w:sz w:val="24"/>
      <w:szCs w:val="24"/>
    </w:rPr>
  </w:style>
  <w:style w:type="table" w:styleId="TableGrid">
    <w:name w:val="Table Grid"/>
    <w:basedOn w:val="TableNormal"/>
    <w:uiPriority w:val="59"/>
    <w:rsid w:val="00DC3991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04B7C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rsid w:val="00DA7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is used to make a title change to your approved protocol</vt:lpstr>
    </vt:vector>
  </TitlesOfParts>
  <Company>ITCenter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is used to make a title change to your approved protocol</dc:title>
  <dc:subject/>
  <dc:creator>Heather Ferreri</dc:creator>
  <cp:keywords/>
  <dc:description/>
  <cp:lastModifiedBy>Microsoft Office User</cp:lastModifiedBy>
  <cp:revision>5</cp:revision>
  <cp:lastPrinted>2005-05-13T17:18:00Z</cp:lastPrinted>
  <dcterms:created xsi:type="dcterms:W3CDTF">2019-11-06T18:52:00Z</dcterms:created>
  <dcterms:modified xsi:type="dcterms:W3CDTF">2019-11-07T20:40:00Z</dcterms:modified>
</cp:coreProperties>
</file>